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0266" w:rsidRPr="00071A11" w:rsidRDefault="001A0266" w:rsidP="001A0266">
      <w:pPr>
        <w:pStyle w:val="af1"/>
        <w:jc w:val="center"/>
        <w:rPr>
          <w:rFonts w:ascii="Book Antiqua" w:hAnsi="Book Antiqua"/>
          <w:b/>
          <w:sz w:val="22"/>
          <w:szCs w:val="22"/>
        </w:rPr>
      </w:pPr>
      <w:r w:rsidRPr="00071A11">
        <w:rPr>
          <w:rFonts w:ascii="Book Antiqua" w:hAnsi="Book Antiqua"/>
          <w:b/>
          <w:sz w:val="22"/>
          <w:szCs w:val="22"/>
        </w:rPr>
        <w:t>ООО АСТРАХАНСКИЙ НАУЧНО-ПРОИЗВОДСТВЕННЫЙ КОЛЛЕКТИВ</w:t>
      </w:r>
    </w:p>
    <w:p w:rsidR="001A0266" w:rsidRDefault="001A0266" w:rsidP="001A0266">
      <w:pPr>
        <w:pStyle w:val="af1"/>
        <w:jc w:val="center"/>
        <w:rPr>
          <w:rFonts w:ascii="Book Antiqua" w:hAnsi="Book Antiqua"/>
          <w:b/>
          <w:sz w:val="22"/>
          <w:szCs w:val="22"/>
        </w:rPr>
      </w:pPr>
    </w:p>
    <w:p w:rsidR="001A0266" w:rsidRDefault="001A0266" w:rsidP="001A0266">
      <w:pPr>
        <w:pStyle w:val="af1"/>
        <w:jc w:val="center"/>
        <w:rPr>
          <w:rFonts w:ascii="Book Antiqua" w:hAnsi="Book Antiqua"/>
          <w:b/>
        </w:rPr>
      </w:pPr>
      <w:r>
        <w:rPr>
          <w:rFonts w:ascii="Book Antiqua" w:hAnsi="Book Antiqua"/>
          <w:noProof/>
          <w:sz w:val="56"/>
          <w:szCs w:val="56"/>
          <w:lang w:eastAsia="ru-RU"/>
        </w:rPr>
        <mc:AlternateContent>
          <mc:Choice Requires="wps">
            <w:drawing>
              <wp:inline distT="0" distB="0" distL="0" distR="0" wp14:anchorId="5CFBBBDB" wp14:editId="4062A9AF">
                <wp:extent cx="2981325" cy="485775"/>
                <wp:effectExtent l="0" t="0" r="0" b="0"/>
                <wp:docPr id="3" name="WordArt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 noChangeShapeType="1" noTextEdit="1"/>
                      </wps:cNvSpPr>
                      <wps:spPr bwMode="auto">
                        <a:xfrm>
                          <a:off x="0" y="0"/>
                          <a:ext cx="2981325" cy="48577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:rsidR="001A0266" w:rsidRDefault="001A0266" w:rsidP="001A0266">
                            <w:pPr>
                              <w:pStyle w:val="af3"/>
                              <w:spacing w:before="0" w:beforeAutospacing="0" w:after="0" w:afterAutospacing="0"/>
                              <w:jc w:val="center"/>
                            </w:pPr>
                            <w:r w:rsidRPr="00860E43">
                              <w:rPr>
                                <w:rFonts w:ascii="Book Antiqua" w:hAnsi="Book Antiqua"/>
                                <w:color w:val="000000"/>
                                <w:sz w:val="64"/>
                                <w:szCs w:val="64"/>
                                <w14:shadow w14:blurRad="0" w14:dist="45847" w14:dir="2021404" w14:sx="100000" w14:sy="100000" w14:kx="0" w14:ky="0" w14:algn="ctr">
                                  <w14:srgbClr w14:val="B2B2B2">
                                    <w14:alpha w14:val="20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«БИОЦЕНОЗ»</w:t>
                            </w:r>
                          </w:p>
                        </w:txbxContent>
                      </wps:txbx>
                      <wps:bodyPr wrap="square" numCol="1" fromWordArt="1">
                        <a:prstTxWarp prst="textPlain">
                          <a:avLst>
                            <a:gd name="adj" fmla="val 50000"/>
                          </a:avLst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5CFBBBDB" id="_x0000_t202" coordsize="21600,21600" o:spt="202" path="m,l,21600r21600,l21600,xe">
                <v:stroke joinstyle="miter"/>
                <v:path gradientshapeok="t" o:connecttype="rect"/>
              </v:shapetype>
              <v:shape id="WordArt 1" o:spid="_x0000_s1026" type="#_x0000_t202" style="width:234.75pt;height:38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" filled="f" stroked="f">
                <o:lock v:ext="edit" shapetype="t"/>
                <v:textbox style="mso-fit-shape-to-text:t">
                  <w:txbxContent>
                    <w:p w:rsidR="001A0266" w:rsidRDefault="001A0266" w:rsidP="001A0266">
                      <w:pPr>
                        <w:pStyle w:val="af3"/>
                        <w:spacing w:before="0" w:beforeAutospacing="0" w:after="0" w:afterAutospacing="0"/>
                        <w:jc w:val="center"/>
                      </w:pPr>
                      <w:r w:rsidRPr="00860E43">
                        <w:rPr>
                          <w:rFonts w:ascii="Book Antiqua" w:hAnsi="Book Antiqua"/>
                          <w:color w:val="000000"/>
                          <w:sz w:val="64"/>
                          <w:szCs w:val="64"/>
                          <w14:shadow w14:blurRad="0" w14:dist="45847" w14:dir="2021404" w14:sx="100000" w14:sy="100000" w14:kx="0" w14:ky="0" w14:algn="ctr">
                            <w14:srgbClr w14:val="B2B2B2">
                              <w14:alpha w14:val="20000"/>
                            </w14:srgbClr>
                          </w14:shadow>
                          <w14:textOutline w14:w="9525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«БИОЦЕНОЗ»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1A0266" w:rsidRDefault="001A0266" w:rsidP="001A0266">
      <w:pPr>
        <w:pStyle w:val="af1"/>
        <w:jc w:val="center"/>
        <w:rPr>
          <w:rFonts w:ascii="Book Antiqua" w:hAnsi="Book Antiqua"/>
          <w:b/>
        </w:rPr>
      </w:pPr>
    </w:p>
    <w:p w:rsidR="001A0266" w:rsidRDefault="001A0266" w:rsidP="001A0266">
      <w:pPr>
        <w:pStyle w:val="af1"/>
        <w:jc w:val="center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>Юридический адрес: 414056, ул. Латышева, 3б</w:t>
      </w:r>
    </w:p>
    <w:p w:rsidR="001A0266" w:rsidRDefault="001A0266" w:rsidP="001A0266">
      <w:pPr>
        <w:pStyle w:val="af1"/>
        <w:jc w:val="center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>Фактический (почтовый) адрес: 414004, г. Астрахань, ул. 3-я Зеленгинская, 56, офис 3, 5-9</w:t>
      </w:r>
    </w:p>
    <w:p w:rsidR="001A0266" w:rsidRDefault="001A0266" w:rsidP="001A0266">
      <w:pPr>
        <w:pStyle w:val="af1"/>
        <w:jc w:val="center"/>
        <w:rPr>
          <w:rFonts w:ascii="Book Antiqua" w:hAnsi="Book Antiqua"/>
          <w:sz w:val="20"/>
          <w:szCs w:val="20"/>
        </w:rPr>
      </w:pPr>
      <w:r>
        <w:rPr>
          <w:rFonts w:ascii="Book Antiqua" w:hAnsi="Book Antiqua"/>
          <w:sz w:val="20"/>
          <w:szCs w:val="20"/>
        </w:rPr>
        <w:t xml:space="preserve">Телефон: (8512) 45-00-09, 45-00-20, 45-00-21, факс: 45-00-13, 45-00-06, </w:t>
      </w:r>
      <w:r>
        <w:rPr>
          <w:rFonts w:ascii="Book Antiqua" w:hAnsi="Book Antiqua"/>
          <w:sz w:val="20"/>
          <w:szCs w:val="20"/>
          <w:lang w:val="en-US"/>
        </w:rPr>
        <w:t>e</w:t>
      </w:r>
      <w:r>
        <w:rPr>
          <w:rFonts w:ascii="Book Antiqua" w:hAnsi="Book Antiqua"/>
          <w:sz w:val="20"/>
          <w:szCs w:val="20"/>
        </w:rPr>
        <w:t>-</w:t>
      </w:r>
      <w:r>
        <w:rPr>
          <w:rFonts w:ascii="Book Antiqua" w:hAnsi="Book Antiqua"/>
          <w:sz w:val="20"/>
          <w:szCs w:val="20"/>
          <w:lang w:val="en-US"/>
        </w:rPr>
        <w:t>mail</w:t>
      </w:r>
      <w:r>
        <w:rPr>
          <w:rFonts w:ascii="Book Antiqua" w:hAnsi="Book Antiqua"/>
          <w:sz w:val="20"/>
          <w:szCs w:val="20"/>
        </w:rPr>
        <w:t xml:space="preserve">: </w:t>
      </w:r>
      <w:hyperlink r:id="rId8" w:history="1">
        <w:r>
          <w:rPr>
            <w:rStyle w:val="af"/>
            <w:rFonts w:ascii="Book Antiqua" w:hAnsi="Book Antiqua"/>
            <w:sz w:val="20"/>
            <w:szCs w:val="20"/>
            <w:lang w:val="en-US"/>
          </w:rPr>
          <w:t>biocenos</w:t>
        </w:r>
        <w:r>
          <w:rPr>
            <w:rStyle w:val="af"/>
            <w:rFonts w:ascii="Book Antiqua" w:hAnsi="Book Antiqua"/>
            <w:sz w:val="20"/>
            <w:szCs w:val="20"/>
          </w:rPr>
          <w:t>@</w:t>
        </w:r>
        <w:r>
          <w:rPr>
            <w:rStyle w:val="af"/>
            <w:rFonts w:ascii="Book Antiqua" w:hAnsi="Book Antiqua"/>
            <w:sz w:val="20"/>
            <w:szCs w:val="20"/>
            <w:lang w:val="en-US"/>
          </w:rPr>
          <w:t>biocenos</w:t>
        </w:r>
        <w:r>
          <w:rPr>
            <w:rStyle w:val="af"/>
            <w:rFonts w:ascii="Book Antiqua" w:hAnsi="Book Antiqua"/>
            <w:sz w:val="20"/>
            <w:szCs w:val="20"/>
          </w:rPr>
          <w:t>.</w:t>
        </w:r>
        <w:r>
          <w:rPr>
            <w:rStyle w:val="af"/>
            <w:rFonts w:ascii="Book Antiqua" w:hAnsi="Book Antiqua"/>
            <w:sz w:val="20"/>
            <w:szCs w:val="20"/>
            <w:lang w:val="en-US"/>
          </w:rPr>
          <w:t>ru</w:t>
        </w:r>
      </w:hyperlink>
      <w:r>
        <w:rPr>
          <w:rFonts w:ascii="Book Antiqua" w:hAnsi="Book Antiqua"/>
          <w:sz w:val="20"/>
          <w:szCs w:val="20"/>
        </w:rPr>
        <w:t xml:space="preserve"> </w:t>
      </w:r>
    </w:p>
    <w:p w:rsidR="006C02D2" w:rsidRPr="00D83780" w:rsidRDefault="001A0266" w:rsidP="001A0266">
      <w:pPr>
        <w:spacing w:after="111" w:line="248" w:lineRule="auto"/>
        <w:ind w:left="276" w:right="5"/>
        <w:jc w:val="center"/>
        <w:rPr>
          <w:sz w:val="36"/>
          <w:szCs w:val="36"/>
        </w:rPr>
      </w:pPr>
      <w:r>
        <w:rPr>
          <w:rFonts w:ascii="Book Antiqua" w:hAnsi="Book Antiqua"/>
          <w:sz w:val="20"/>
          <w:szCs w:val="20"/>
        </w:rPr>
        <w:t>ИНН/КПП:  3016034096 / 301901001</w:t>
      </w:r>
    </w:p>
    <w:p w:rsidR="006C02D2" w:rsidRDefault="006C02D2">
      <w:pPr>
        <w:spacing w:after="234" w:line="259" w:lineRule="auto"/>
        <w:ind w:left="1155" w:firstLine="0"/>
        <w:jc w:val="center"/>
      </w:pPr>
    </w:p>
    <w:p w:rsidR="006C02D2" w:rsidRDefault="006C02D2">
      <w:pPr>
        <w:spacing w:after="95" w:line="259" w:lineRule="auto"/>
        <w:ind w:left="1085"/>
        <w:jc w:val="left"/>
      </w:pPr>
    </w:p>
    <w:p w:rsidR="006C02D2" w:rsidRDefault="006C02D2">
      <w:pPr>
        <w:spacing w:after="251" w:line="259" w:lineRule="auto"/>
        <w:ind w:left="283" w:firstLine="0"/>
        <w:jc w:val="left"/>
      </w:pPr>
    </w:p>
    <w:p w:rsidR="006C02D2" w:rsidRDefault="006C02D2">
      <w:pPr>
        <w:spacing w:after="252" w:line="259" w:lineRule="auto"/>
        <w:ind w:left="283" w:firstLine="0"/>
        <w:jc w:val="left"/>
      </w:pPr>
    </w:p>
    <w:p w:rsidR="009D7696" w:rsidRDefault="009D7696">
      <w:pPr>
        <w:spacing w:after="252" w:line="259" w:lineRule="auto"/>
        <w:ind w:left="283" w:firstLine="0"/>
        <w:jc w:val="left"/>
      </w:pPr>
    </w:p>
    <w:p w:rsidR="00D5719C" w:rsidRDefault="00D5719C">
      <w:pPr>
        <w:spacing w:after="252" w:line="259" w:lineRule="auto"/>
        <w:ind w:left="283" w:firstLine="0"/>
        <w:jc w:val="left"/>
      </w:pPr>
    </w:p>
    <w:p w:rsidR="006C02D2" w:rsidRDefault="000D0E18" w:rsidP="00F260EA">
      <w:pPr>
        <w:spacing w:after="328" w:line="259" w:lineRule="auto"/>
        <w:ind w:left="283" w:firstLine="0"/>
        <w:jc w:val="center"/>
      </w:pPr>
      <w:r w:rsidRPr="000D0E18">
        <w:rPr>
          <w:b/>
          <w:caps/>
          <w:sz w:val="36"/>
        </w:rPr>
        <w:t>Проект</w:t>
      </w:r>
      <w:r w:rsidR="00F260EA">
        <w:rPr>
          <w:b/>
          <w:sz w:val="36"/>
        </w:rPr>
        <w:t xml:space="preserve"> </w:t>
      </w:r>
      <w:r>
        <w:rPr>
          <w:b/>
          <w:sz w:val="36"/>
        </w:rPr>
        <w:t xml:space="preserve">МЕЖЕВАНИЯ </w:t>
      </w:r>
      <w:r w:rsidR="00F260EA">
        <w:rPr>
          <w:b/>
          <w:sz w:val="36"/>
        </w:rPr>
        <w:t>ТЕРРИТОРИИ</w:t>
      </w:r>
      <w:r w:rsidR="00213E68">
        <w:rPr>
          <w:b/>
          <w:sz w:val="36"/>
        </w:rPr>
        <w:t xml:space="preserve"> </w:t>
      </w:r>
      <w:r w:rsidR="00EF5155">
        <w:rPr>
          <w:b/>
          <w:sz w:val="36"/>
        </w:rPr>
        <w:tab/>
        <w:t>В РАЙОНЕ ЗЕМЕЛЬНЫХ УЧАСТКОВ ПО УЛ. СОВЕТСКОЙ ГВАРДИИ, 58 В ТРУСОВСКОМ РАЙОНЕ ГОРОДА АСТРАХАНИ</w:t>
      </w:r>
    </w:p>
    <w:p w:rsidR="006C02D2" w:rsidRDefault="006C02D2">
      <w:pPr>
        <w:spacing w:after="75" w:line="259" w:lineRule="auto"/>
        <w:ind w:left="657" w:firstLine="0"/>
        <w:jc w:val="center"/>
      </w:pPr>
    </w:p>
    <w:p w:rsidR="006C02D2" w:rsidRDefault="00F260EA" w:rsidP="00CF4E43">
      <w:pPr>
        <w:spacing w:after="3" w:line="259" w:lineRule="auto"/>
        <w:ind w:left="283" w:firstLine="0"/>
        <w:jc w:val="center"/>
      </w:pPr>
      <w:r>
        <w:rPr>
          <w:i/>
          <w:sz w:val="36"/>
        </w:rPr>
        <w:t>ПРОЕКТ МЕЖЕВАНИЯ ТЕРРИТОРИИ</w:t>
      </w:r>
    </w:p>
    <w:p w:rsidR="006C02D2" w:rsidRDefault="006C02D2">
      <w:pPr>
        <w:spacing w:after="7" w:line="259" w:lineRule="auto"/>
        <w:ind w:left="354" w:firstLine="0"/>
        <w:jc w:val="center"/>
      </w:pPr>
    </w:p>
    <w:p w:rsidR="006C02D2" w:rsidRDefault="006C02D2">
      <w:pPr>
        <w:spacing w:after="0" w:line="259" w:lineRule="auto"/>
        <w:ind w:left="0" w:firstLine="0"/>
        <w:jc w:val="left"/>
      </w:pPr>
    </w:p>
    <w:p w:rsidR="000D0E18" w:rsidRDefault="000D0E18">
      <w:pPr>
        <w:spacing w:after="0" w:line="259" w:lineRule="auto"/>
        <w:ind w:left="0" w:firstLine="0"/>
        <w:jc w:val="left"/>
      </w:pPr>
    </w:p>
    <w:p w:rsidR="000D0E18" w:rsidRDefault="000D0E18">
      <w:pPr>
        <w:spacing w:after="0" w:line="259" w:lineRule="auto"/>
        <w:ind w:left="0" w:firstLine="0"/>
        <w:jc w:val="left"/>
      </w:pPr>
    </w:p>
    <w:p w:rsidR="000D0E18" w:rsidRDefault="000D0E18">
      <w:pPr>
        <w:spacing w:after="0" w:line="259" w:lineRule="auto"/>
        <w:ind w:left="0" w:firstLine="0"/>
        <w:jc w:val="left"/>
      </w:pPr>
    </w:p>
    <w:p w:rsidR="000D0E18" w:rsidRDefault="000D0E18">
      <w:pPr>
        <w:spacing w:after="0" w:line="259" w:lineRule="auto"/>
        <w:ind w:left="0" w:firstLine="0"/>
        <w:jc w:val="left"/>
      </w:pPr>
    </w:p>
    <w:p w:rsidR="006C02D2" w:rsidRDefault="006C02D2">
      <w:pPr>
        <w:spacing w:after="0" w:line="259" w:lineRule="auto"/>
        <w:ind w:left="278"/>
        <w:jc w:val="left"/>
      </w:pPr>
    </w:p>
    <w:p w:rsidR="006C02D2" w:rsidRDefault="006C02D2">
      <w:pPr>
        <w:spacing w:after="0" w:line="259" w:lineRule="auto"/>
        <w:ind w:left="283" w:firstLine="0"/>
        <w:jc w:val="left"/>
      </w:pPr>
    </w:p>
    <w:p w:rsidR="006C02D2" w:rsidRDefault="006C02D2">
      <w:pPr>
        <w:spacing w:after="0" w:line="259" w:lineRule="auto"/>
        <w:ind w:left="283" w:firstLine="0"/>
        <w:jc w:val="left"/>
        <w:rPr>
          <w:b/>
        </w:rPr>
      </w:pPr>
    </w:p>
    <w:p w:rsidR="001A0266" w:rsidRDefault="001A0266">
      <w:pPr>
        <w:spacing w:after="0" w:line="259" w:lineRule="auto"/>
        <w:ind w:left="283" w:firstLine="0"/>
        <w:jc w:val="left"/>
      </w:pPr>
    </w:p>
    <w:p w:rsidR="006C02D2" w:rsidRDefault="00F260EA">
      <w:pPr>
        <w:spacing w:after="3" w:line="259" w:lineRule="auto"/>
        <w:ind w:left="844" w:right="572"/>
        <w:jc w:val="center"/>
      </w:pPr>
      <w:r>
        <w:rPr>
          <w:b/>
        </w:rPr>
        <w:t>АСТРАХАНЬ</w:t>
      </w:r>
    </w:p>
    <w:p w:rsidR="00BE3107" w:rsidRDefault="00F260EA">
      <w:pPr>
        <w:spacing w:after="3" w:line="259" w:lineRule="auto"/>
        <w:ind w:left="844" w:right="571"/>
        <w:jc w:val="center"/>
        <w:rPr>
          <w:b/>
        </w:rPr>
      </w:pPr>
      <w:r>
        <w:rPr>
          <w:b/>
        </w:rPr>
        <w:t>201</w:t>
      </w:r>
      <w:r w:rsidR="000D0E18">
        <w:rPr>
          <w:b/>
        </w:rPr>
        <w:t>9</w:t>
      </w:r>
    </w:p>
    <w:p w:rsidR="006C02D2" w:rsidRPr="00554D19" w:rsidRDefault="00BE3107" w:rsidP="00BE3107">
      <w:pPr>
        <w:jc w:val="center"/>
        <w:rPr>
          <w:rFonts w:ascii="Arial" w:eastAsia="Arial" w:hAnsi="Arial" w:cs="Arial"/>
          <w:sz w:val="24"/>
          <w:szCs w:val="24"/>
        </w:rPr>
      </w:pPr>
      <w:r>
        <w:br w:type="page"/>
      </w:r>
      <w:r w:rsidR="00F260EA" w:rsidRPr="00554D19">
        <w:rPr>
          <w:sz w:val="24"/>
          <w:szCs w:val="24"/>
        </w:rPr>
        <w:lastRenderedPageBreak/>
        <w:t xml:space="preserve">Содержание </w:t>
      </w:r>
      <w:r w:rsidR="000D0E18" w:rsidRPr="00554D19">
        <w:rPr>
          <w:sz w:val="24"/>
          <w:szCs w:val="24"/>
        </w:rPr>
        <w:t>ПМ</w:t>
      </w:r>
    </w:p>
    <w:p w:rsidR="00A07DF9" w:rsidRPr="00554D19" w:rsidRDefault="00A07DF9">
      <w:pPr>
        <w:spacing w:after="0" w:line="259" w:lineRule="auto"/>
        <w:ind w:left="0" w:right="3786" w:firstLine="0"/>
        <w:jc w:val="right"/>
        <w:rPr>
          <w:sz w:val="24"/>
          <w:szCs w:val="24"/>
        </w:rPr>
      </w:pPr>
    </w:p>
    <w:tbl>
      <w:tblPr>
        <w:tblStyle w:val="TableGrid"/>
        <w:tblW w:w="9943" w:type="dxa"/>
        <w:tblInd w:w="170" w:type="dxa"/>
        <w:tblCellMar>
          <w:top w:w="16" w:type="dxa"/>
          <w:left w:w="108" w:type="dxa"/>
          <w:right w:w="43" w:type="dxa"/>
        </w:tblCellMar>
        <w:tblLook w:val="04A0" w:firstRow="1" w:lastRow="0" w:firstColumn="1" w:lastColumn="0" w:noHBand="0" w:noVBand="1"/>
      </w:tblPr>
      <w:tblGrid>
        <w:gridCol w:w="1668"/>
        <w:gridCol w:w="6902"/>
        <w:gridCol w:w="1373"/>
      </w:tblGrid>
      <w:tr w:rsidR="006C02D2" w:rsidRPr="00554D19">
        <w:trPr>
          <w:trHeight w:val="331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2D2" w:rsidRPr="00554D19" w:rsidRDefault="00F260EA">
            <w:pPr>
              <w:spacing w:after="0" w:line="259" w:lineRule="auto"/>
              <w:ind w:left="0" w:right="66" w:firstLine="0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 xml:space="preserve">№ п/п </w:t>
            </w:r>
          </w:p>
        </w:tc>
        <w:tc>
          <w:tcPr>
            <w:tcW w:w="6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2D2" w:rsidRPr="00554D19" w:rsidRDefault="00F260EA">
            <w:pPr>
              <w:spacing w:after="0" w:line="259" w:lineRule="auto"/>
              <w:ind w:left="0" w:right="67" w:firstLine="0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 xml:space="preserve">Наименование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2D2" w:rsidRPr="00554D19" w:rsidRDefault="00F260EA">
            <w:pPr>
              <w:spacing w:after="0" w:line="259" w:lineRule="auto"/>
              <w:ind w:left="5" w:firstLine="0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 xml:space="preserve">Страница </w:t>
            </w:r>
          </w:p>
        </w:tc>
      </w:tr>
      <w:tr w:rsidR="006C02D2" w:rsidRPr="00554D19">
        <w:trPr>
          <w:trHeight w:val="331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2D2" w:rsidRPr="00554D19" w:rsidRDefault="006A7BA6">
            <w:pPr>
              <w:spacing w:after="0" w:line="259" w:lineRule="auto"/>
              <w:ind w:left="0" w:right="64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554D19" w:rsidRPr="00554D19">
              <w:rPr>
                <w:sz w:val="24"/>
                <w:szCs w:val="24"/>
              </w:rPr>
              <w:t>1</w:t>
            </w:r>
            <w:r w:rsidR="00F260EA" w:rsidRPr="00554D19">
              <w:rPr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2D2" w:rsidRPr="00554D19" w:rsidRDefault="00F260EA">
            <w:pPr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 xml:space="preserve">Пояснительная записка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2D2" w:rsidRPr="00554D19" w:rsidRDefault="006A7BA6">
            <w:pPr>
              <w:spacing w:after="0" w:line="259" w:lineRule="auto"/>
              <w:ind w:left="0" w:right="64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  <w:r w:rsidR="00F260EA" w:rsidRPr="00554D19">
              <w:rPr>
                <w:sz w:val="24"/>
                <w:szCs w:val="24"/>
              </w:rPr>
              <w:t xml:space="preserve"> </w:t>
            </w:r>
          </w:p>
        </w:tc>
      </w:tr>
      <w:tr w:rsidR="007422E3" w:rsidRPr="00554D19">
        <w:trPr>
          <w:trHeight w:val="331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22E3" w:rsidRPr="00554D19" w:rsidRDefault="006A7BA6">
            <w:pPr>
              <w:spacing w:after="0" w:line="259" w:lineRule="auto"/>
              <w:ind w:left="0" w:right="64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</w:t>
            </w:r>
            <w:r w:rsidR="00554D19" w:rsidRPr="00554D19">
              <w:rPr>
                <w:sz w:val="24"/>
                <w:szCs w:val="24"/>
              </w:rPr>
              <w:t>2</w:t>
            </w:r>
          </w:p>
        </w:tc>
        <w:tc>
          <w:tcPr>
            <w:tcW w:w="6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22E3" w:rsidRPr="00554D19" w:rsidRDefault="007422E3">
            <w:pPr>
              <w:spacing w:after="0" w:line="259" w:lineRule="auto"/>
              <w:ind w:left="0" w:firstLine="0"/>
              <w:jc w:val="left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Исходные данные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422E3" w:rsidRPr="00554D19" w:rsidRDefault="006A7BA6">
            <w:pPr>
              <w:spacing w:after="0" w:line="259" w:lineRule="auto"/>
              <w:ind w:left="0" w:right="64"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6C02D2" w:rsidRPr="00554D19">
        <w:trPr>
          <w:trHeight w:val="334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2D2" w:rsidRPr="00554D19" w:rsidRDefault="00554D19">
            <w:pPr>
              <w:spacing w:after="0" w:line="259" w:lineRule="auto"/>
              <w:ind w:left="3" w:firstLine="0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</w:t>
            </w:r>
          </w:p>
        </w:tc>
        <w:tc>
          <w:tcPr>
            <w:tcW w:w="6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2D2" w:rsidRPr="00554D19" w:rsidRDefault="00F260EA">
            <w:pPr>
              <w:spacing w:after="0" w:line="259" w:lineRule="auto"/>
              <w:ind w:left="0" w:right="69" w:firstLine="0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 xml:space="preserve">Текстовые приложения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6C02D2" w:rsidRPr="00554D19" w:rsidRDefault="006C02D2">
            <w:pPr>
              <w:spacing w:after="0" w:line="259" w:lineRule="auto"/>
              <w:ind w:left="5" w:firstLine="0"/>
              <w:jc w:val="center"/>
              <w:rPr>
                <w:sz w:val="24"/>
                <w:szCs w:val="24"/>
              </w:rPr>
            </w:pPr>
          </w:p>
        </w:tc>
      </w:tr>
      <w:tr w:rsidR="002153AD" w:rsidRPr="00554D19">
        <w:trPr>
          <w:trHeight w:val="334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554D19" w:rsidP="002153AD">
            <w:pPr>
              <w:spacing w:after="0" w:line="259" w:lineRule="auto"/>
              <w:ind w:left="0" w:right="66" w:firstLine="0"/>
              <w:jc w:val="center"/>
              <w:rPr>
                <w:color w:val="auto"/>
                <w:sz w:val="24"/>
                <w:szCs w:val="24"/>
              </w:rPr>
            </w:pPr>
            <w:r w:rsidRPr="00554D19">
              <w:rPr>
                <w:color w:val="auto"/>
                <w:sz w:val="24"/>
                <w:szCs w:val="24"/>
              </w:rPr>
              <w:t>3.1</w:t>
            </w:r>
          </w:p>
        </w:tc>
        <w:tc>
          <w:tcPr>
            <w:tcW w:w="6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554D19" w:rsidP="00B1101F">
            <w:pPr>
              <w:spacing w:after="0" w:line="259" w:lineRule="auto"/>
              <w:ind w:left="0" w:right="69" w:firstLine="0"/>
              <w:rPr>
                <w:color w:val="auto"/>
                <w:sz w:val="24"/>
                <w:szCs w:val="24"/>
              </w:rPr>
            </w:pPr>
            <w:r w:rsidRPr="00554D19">
              <w:rPr>
                <w:color w:val="auto"/>
                <w:sz w:val="24"/>
                <w:szCs w:val="24"/>
              </w:rPr>
              <w:t>Каталог координат образуемого земельного участка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30529A" w:rsidP="002153AD">
            <w:pPr>
              <w:spacing w:after="0" w:line="259" w:lineRule="auto"/>
              <w:ind w:left="5" w:firstLine="0"/>
              <w:jc w:val="center"/>
              <w:rPr>
                <w:color w:val="auto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>9</w:t>
            </w:r>
          </w:p>
        </w:tc>
      </w:tr>
      <w:tr w:rsidR="008E4B18" w:rsidRPr="00554D19">
        <w:trPr>
          <w:trHeight w:val="653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554D19" w:rsidP="00554D19">
            <w:pPr>
              <w:spacing w:after="0" w:line="259" w:lineRule="auto"/>
              <w:ind w:left="0" w:right="66" w:firstLine="0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3.2</w:t>
            </w:r>
            <w:r w:rsidR="002153AD" w:rsidRPr="00554D19">
              <w:rPr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2153AD" w:rsidP="00EF5155">
            <w:pPr>
              <w:spacing w:after="0" w:line="259" w:lineRule="auto"/>
              <w:ind w:left="0" w:firstLine="0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Распоряжение</w:t>
            </w:r>
            <w:r w:rsidR="008E4B18" w:rsidRPr="00554D19">
              <w:rPr>
                <w:sz w:val="24"/>
                <w:szCs w:val="24"/>
              </w:rPr>
              <w:t xml:space="preserve"> управления по строительству, архитектуре и градостроительству</w:t>
            </w:r>
            <w:r w:rsidRPr="00554D19">
              <w:rPr>
                <w:sz w:val="24"/>
                <w:szCs w:val="24"/>
              </w:rPr>
              <w:t xml:space="preserve"> администрации муниципального образования «Город Астрахань» от </w:t>
            </w:r>
            <w:r w:rsidR="00EF5155" w:rsidRPr="00554D19">
              <w:rPr>
                <w:sz w:val="24"/>
                <w:szCs w:val="24"/>
              </w:rPr>
              <w:t>14</w:t>
            </w:r>
            <w:r w:rsidRPr="00554D19">
              <w:rPr>
                <w:sz w:val="24"/>
                <w:szCs w:val="24"/>
              </w:rPr>
              <w:t>.</w:t>
            </w:r>
            <w:r w:rsidR="00EF5155" w:rsidRPr="00554D19">
              <w:rPr>
                <w:sz w:val="24"/>
                <w:szCs w:val="24"/>
              </w:rPr>
              <w:t>10</w:t>
            </w:r>
            <w:r w:rsidRPr="00554D19">
              <w:rPr>
                <w:sz w:val="24"/>
                <w:szCs w:val="24"/>
              </w:rPr>
              <w:t>.201</w:t>
            </w:r>
            <w:r w:rsidR="008E4B18" w:rsidRPr="00554D19">
              <w:rPr>
                <w:sz w:val="24"/>
                <w:szCs w:val="24"/>
              </w:rPr>
              <w:t>9</w:t>
            </w:r>
            <w:r w:rsidRPr="00554D19">
              <w:rPr>
                <w:sz w:val="24"/>
                <w:szCs w:val="24"/>
              </w:rPr>
              <w:t xml:space="preserve">    № </w:t>
            </w:r>
            <w:r w:rsidR="008E4B18" w:rsidRPr="00554D19">
              <w:rPr>
                <w:sz w:val="24"/>
                <w:szCs w:val="24"/>
              </w:rPr>
              <w:t>04-01-</w:t>
            </w:r>
            <w:r w:rsidR="00EF5155" w:rsidRPr="00554D19">
              <w:rPr>
                <w:sz w:val="24"/>
                <w:szCs w:val="24"/>
              </w:rPr>
              <w:t>2621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6A7BA6" w:rsidP="00AD2B46">
            <w:pPr>
              <w:spacing w:after="0" w:line="259" w:lineRule="auto"/>
              <w:ind w:left="0" w:right="67" w:firstLine="0"/>
              <w:jc w:val="center"/>
              <w:rPr>
                <w:color w:val="FF0000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 </w:t>
            </w:r>
            <w:r w:rsidR="006F0DDA" w:rsidRPr="00554D19">
              <w:rPr>
                <w:color w:val="auto"/>
                <w:sz w:val="24"/>
                <w:szCs w:val="24"/>
              </w:rPr>
              <w:t>1</w:t>
            </w:r>
            <w:r w:rsidR="00AD2B46">
              <w:rPr>
                <w:color w:val="auto"/>
                <w:sz w:val="24"/>
                <w:szCs w:val="24"/>
              </w:rPr>
              <w:t>3</w:t>
            </w:r>
          </w:p>
        </w:tc>
      </w:tr>
      <w:tr w:rsidR="008E4B18" w:rsidRPr="00554D19">
        <w:trPr>
          <w:trHeight w:val="655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554D19" w:rsidP="00554D19">
            <w:pPr>
              <w:spacing w:after="0" w:line="259" w:lineRule="auto"/>
              <w:ind w:left="0" w:right="66" w:firstLine="0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3.3</w:t>
            </w:r>
          </w:p>
        </w:tc>
        <w:tc>
          <w:tcPr>
            <w:tcW w:w="6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2153AD" w:rsidP="002153AD">
            <w:pPr>
              <w:spacing w:after="0" w:line="259" w:lineRule="auto"/>
              <w:ind w:left="0" w:firstLine="0"/>
              <w:rPr>
                <w:color w:val="auto"/>
                <w:sz w:val="24"/>
                <w:szCs w:val="24"/>
              </w:rPr>
            </w:pPr>
            <w:r w:rsidRPr="00554D19">
              <w:rPr>
                <w:color w:val="auto"/>
                <w:spacing w:val="-10"/>
                <w:sz w:val="24"/>
                <w:szCs w:val="24"/>
              </w:rPr>
              <w:t xml:space="preserve">Задание на разработку </w:t>
            </w:r>
            <w:r w:rsidR="008E4B18" w:rsidRPr="00554D19">
              <w:rPr>
                <w:color w:val="auto"/>
                <w:spacing w:val="-10"/>
                <w:sz w:val="24"/>
                <w:szCs w:val="24"/>
              </w:rPr>
              <w:t>проекта межевания</w:t>
            </w:r>
            <w:r w:rsidRPr="00554D19">
              <w:rPr>
                <w:color w:val="auto"/>
                <w:spacing w:val="-10"/>
                <w:sz w:val="24"/>
                <w:szCs w:val="24"/>
              </w:rPr>
              <w:t xml:space="preserve"> территории</w:t>
            </w:r>
            <w:r w:rsidR="00395B6C" w:rsidRPr="00554D19">
              <w:rPr>
                <w:color w:val="auto"/>
                <w:spacing w:val="-10"/>
                <w:sz w:val="24"/>
                <w:szCs w:val="24"/>
              </w:rPr>
              <w:t>,</w:t>
            </w:r>
            <w:r w:rsidRPr="00554D19">
              <w:rPr>
                <w:color w:val="auto"/>
                <w:spacing w:val="-10"/>
                <w:sz w:val="24"/>
                <w:szCs w:val="24"/>
              </w:rPr>
              <w:t xml:space="preserve"> утвержденное распоряжением</w:t>
            </w:r>
            <w:r w:rsidR="004F26B3" w:rsidRPr="00554D19">
              <w:rPr>
                <w:color w:val="auto"/>
                <w:spacing w:val="-10"/>
                <w:sz w:val="24"/>
                <w:szCs w:val="24"/>
              </w:rPr>
              <w:t xml:space="preserve"> </w:t>
            </w:r>
            <w:r w:rsidR="004F26B3" w:rsidRPr="00554D19">
              <w:rPr>
                <w:sz w:val="24"/>
                <w:szCs w:val="24"/>
              </w:rPr>
              <w:t>управления по строительству, архитектуре и градостроительству</w:t>
            </w:r>
            <w:r w:rsidRPr="00554D19">
              <w:rPr>
                <w:color w:val="auto"/>
                <w:spacing w:val="-10"/>
                <w:sz w:val="24"/>
                <w:szCs w:val="24"/>
              </w:rPr>
              <w:t xml:space="preserve"> администрации муниципального</w:t>
            </w:r>
            <w:r w:rsidRPr="00554D19">
              <w:rPr>
                <w:color w:val="auto"/>
                <w:sz w:val="24"/>
                <w:szCs w:val="24"/>
              </w:rPr>
              <w:t xml:space="preserve"> образования «Город Астрахань» от </w:t>
            </w:r>
            <w:r w:rsidR="00EF5155" w:rsidRPr="00554D19">
              <w:rPr>
                <w:sz w:val="24"/>
                <w:szCs w:val="24"/>
              </w:rPr>
              <w:t>14.10.2019    № 04-01-2621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6A7BA6" w:rsidP="00AD2B46">
            <w:pPr>
              <w:spacing w:after="0" w:line="259" w:lineRule="auto"/>
              <w:ind w:left="0" w:right="67" w:firstLine="0"/>
              <w:jc w:val="center"/>
              <w:rPr>
                <w:color w:val="FF0000"/>
                <w:sz w:val="24"/>
                <w:szCs w:val="24"/>
              </w:rPr>
            </w:pPr>
            <w:r>
              <w:rPr>
                <w:color w:val="auto"/>
                <w:sz w:val="24"/>
                <w:szCs w:val="24"/>
              </w:rPr>
              <w:t xml:space="preserve"> </w:t>
            </w:r>
            <w:r w:rsidR="002153AD" w:rsidRPr="00554D19">
              <w:rPr>
                <w:color w:val="auto"/>
                <w:sz w:val="24"/>
                <w:szCs w:val="24"/>
              </w:rPr>
              <w:t>1</w:t>
            </w:r>
            <w:r w:rsidR="00AD2B46">
              <w:rPr>
                <w:color w:val="auto"/>
                <w:sz w:val="24"/>
                <w:szCs w:val="24"/>
              </w:rPr>
              <w:t>4</w:t>
            </w:r>
          </w:p>
        </w:tc>
      </w:tr>
      <w:tr w:rsidR="002153AD" w:rsidRPr="00554D19">
        <w:trPr>
          <w:trHeight w:val="331"/>
        </w:trPr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554D19" w:rsidP="002153AD">
            <w:pPr>
              <w:spacing w:after="0" w:line="259" w:lineRule="auto"/>
              <w:ind w:left="0" w:right="64" w:firstLine="0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4</w:t>
            </w:r>
            <w:r w:rsidR="002153AD" w:rsidRPr="00554D19">
              <w:rPr>
                <w:sz w:val="24"/>
                <w:szCs w:val="24"/>
              </w:rPr>
              <w:t xml:space="preserve"> </w:t>
            </w:r>
          </w:p>
        </w:tc>
        <w:tc>
          <w:tcPr>
            <w:tcW w:w="69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2153AD" w:rsidP="002153AD">
            <w:pPr>
              <w:spacing w:after="0" w:line="259" w:lineRule="auto"/>
              <w:ind w:left="0" w:right="68" w:firstLine="0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 xml:space="preserve">Графическая часть </w:t>
            </w:r>
          </w:p>
        </w:tc>
        <w:tc>
          <w:tcPr>
            <w:tcW w:w="13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153AD" w:rsidRPr="00554D19" w:rsidRDefault="002153AD" w:rsidP="002153AD">
            <w:pPr>
              <w:spacing w:after="0" w:line="259" w:lineRule="auto"/>
              <w:ind w:left="5" w:firstLine="0"/>
              <w:jc w:val="center"/>
              <w:rPr>
                <w:sz w:val="24"/>
                <w:szCs w:val="24"/>
              </w:rPr>
            </w:pPr>
          </w:p>
        </w:tc>
      </w:tr>
    </w:tbl>
    <w:p w:rsidR="006C02D2" w:rsidRDefault="006C02D2">
      <w:pPr>
        <w:spacing w:after="131" w:line="259" w:lineRule="auto"/>
        <w:ind w:left="5245" w:firstLine="0"/>
        <w:jc w:val="left"/>
      </w:pPr>
    </w:p>
    <w:p w:rsidR="006C02D2" w:rsidRDefault="006C02D2">
      <w:pPr>
        <w:spacing w:after="131" w:line="259" w:lineRule="auto"/>
        <w:ind w:left="283" w:firstLine="0"/>
        <w:jc w:val="left"/>
      </w:pPr>
    </w:p>
    <w:p w:rsidR="00D54665" w:rsidRDefault="00D54665" w:rsidP="006A0AB4">
      <w:pPr>
        <w:spacing w:after="133" w:line="259" w:lineRule="auto"/>
        <w:ind w:left="283" w:firstLine="0"/>
        <w:jc w:val="center"/>
        <w:rPr>
          <w:b/>
        </w:rPr>
      </w:pPr>
    </w:p>
    <w:p w:rsidR="00D54665" w:rsidRDefault="00D54665" w:rsidP="006A0AB4">
      <w:pPr>
        <w:spacing w:after="133" w:line="259" w:lineRule="auto"/>
        <w:ind w:left="283" w:firstLine="0"/>
        <w:jc w:val="center"/>
        <w:rPr>
          <w:b/>
        </w:rPr>
      </w:pPr>
    </w:p>
    <w:p w:rsidR="00D54665" w:rsidRDefault="00D54665" w:rsidP="006A0AB4">
      <w:pPr>
        <w:spacing w:after="133" w:line="259" w:lineRule="auto"/>
        <w:ind w:left="283" w:firstLine="0"/>
        <w:jc w:val="center"/>
        <w:rPr>
          <w:b/>
        </w:rPr>
      </w:pPr>
    </w:p>
    <w:p w:rsidR="00D54665" w:rsidRDefault="00D54665" w:rsidP="006A0AB4">
      <w:pPr>
        <w:spacing w:after="133" w:line="259" w:lineRule="auto"/>
        <w:ind w:left="283" w:firstLine="0"/>
        <w:jc w:val="center"/>
        <w:rPr>
          <w:b/>
        </w:rPr>
      </w:pPr>
    </w:p>
    <w:p w:rsidR="00D54665" w:rsidRDefault="00D54665" w:rsidP="006A0AB4">
      <w:pPr>
        <w:spacing w:after="133" w:line="259" w:lineRule="auto"/>
        <w:ind w:left="283" w:firstLine="0"/>
        <w:jc w:val="center"/>
        <w:rPr>
          <w:b/>
        </w:rPr>
      </w:pPr>
    </w:p>
    <w:p w:rsidR="00D54665" w:rsidRDefault="00D54665" w:rsidP="006A0AB4">
      <w:pPr>
        <w:spacing w:after="133" w:line="259" w:lineRule="auto"/>
        <w:ind w:left="283" w:firstLine="0"/>
        <w:jc w:val="center"/>
        <w:rPr>
          <w:b/>
        </w:rPr>
      </w:pPr>
    </w:p>
    <w:p w:rsidR="00D54665" w:rsidRDefault="00D54665" w:rsidP="006A0AB4">
      <w:pPr>
        <w:spacing w:after="133" w:line="259" w:lineRule="auto"/>
        <w:ind w:left="283" w:firstLine="0"/>
        <w:jc w:val="center"/>
        <w:rPr>
          <w:b/>
        </w:rPr>
      </w:pPr>
    </w:p>
    <w:p w:rsidR="00D54665" w:rsidRDefault="00D54665" w:rsidP="006A0AB4">
      <w:pPr>
        <w:spacing w:after="133" w:line="259" w:lineRule="auto"/>
        <w:ind w:left="283" w:firstLine="0"/>
        <w:jc w:val="center"/>
        <w:rPr>
          <w:b/>
        </w:rPr>
      </w:pPr>
    </w:p>
    <w:p w:rsidR="004578BD" w:rsidRDefault="004578BD">
      <w:pPr>
        <w:spacing w:after="160" w:line="259" w:lineRule="auto"/>
        <w:ind w:left="0" w:firstLine="0"/>
        <w:jc w:val="left"/>
        <w:rPr>
          <w:b/>
        </w:rPr>
      </w:pPr>
      <w:r>
        <w:rPr>
          <w:b/>
        </w:rPr>
        <w:br w:type="page"/>
      </w:r>
    </w:p>
    <w:p w:rsidR="006A0AB4" w:rsidRPr="006A0AB4" w:rsidRDefault="00F260EA" w:rsidP="006A0AB4">
      <w:pPr>
        <w:spacing w:after="133" w:line="259" w:lineRule="auto"/>
        <w:ind w:left="283" w:firstLine="0"/>
        <w:jc w:val="center"/>
        <w:rPr>
          <w:b/>
        </w:rPr>
      </w:pPr>
      <w:r w:rsidRPr="006A0AB4">
        <w:rPr>
          <w:b/>
        </w:rPr>
        <w:lastRenderedPageBreak/>
        <w:t>ПОЯСНИТЕЛЬНАЯ   ЗАПИСКА</w:t>
      </w:r>
    </w:p>
    <w:p w:rsidR="006C02D2" w:rsidRPr="00554D19" w:rsidRDefault="00F260EA">
      <w:pPr>
        <w:pStyle w:val="2"/>
        <w:ind w:left="636" w:right="91"/>
        <w:rPr>
          <w:sz w:val="24"/>
          <w:szCs w:val="24"/>
        </w:rPr>
      </w:pPr>
      <w:r w:rsidRPr="00554D19">
        <w:rPr>
          <w:sz w:val="24"/>
          <w:szCs w:val="24"/>
        </w:rPr>
        <w:t>Введение</w:t>
      </w:r>
    </w:p>
    <w:p w:rsidR="006C02D2" w:rsidRPr="00554D19" w:rsidRDefault="00F260EA" w:rsidP="00A70BF9">
      <w:pPr>
        <w:spacing w:after="0"/>
        <w:ind w:left="0" w:right="11" w:firstLine="557"/>
        <w:rPr>
          <w:sz w:val="24"/>
          <w:szCs w:val="24"/>
        </w:rPr>
      </w:pPr>
      <w:r w:rsidRPr="00554D19">
        <w:rPr>
          <w:sz w:val="24"/>
          <w:szCs w:val="24"/>
        </w:rPr>
        <w:t>Проект межевания территории</w:t>
      </w:r>
      <w:r w:rsidR="007C3DF4" w:rsidRPr="00554D19">
        <w:rPr>
          <w:sz w:val="24"/>
          <w:szCs w:val="24"/>
        </w:rPr>
        <w:t xml:space="preserve"> </w:t>
      </w:r>
      <w:r w:rsidR="00A70BF9" w:rsidRPr="00554D19">
        <w:rPr>
          <w:sz w:val="24"/>
          <w:szCs w:val="24"/>
        </w:rPr>
        <w:t>в районе земельных участков по ул. Советской Гвардии, 58 в Трусовском районе города Астрахани</w:t>
      </w:r>
      <w:r w:rsidRPr="00554D19">
        <w:rPr>
          <w:sz w:val="24"/>
          <w:szCs w:val="24"/>
        </w:rPr>
        <w:t xml:space="preserve"> </w:t>
      </w:r>
      <w:r w:rsidR="00395B6C" w:rsidRPr="00554D19">
        <w:rPr>
          <w:sz w:val="24"/>
          <w:szCs w:val="24"/>
        </w:rPr>
        <w:t xml:space="preserve">(далее – ПМТ) </w:t>
      </w:r>
      <w:r w:rsidRPr="00554D19">
        <w:rPr>
          <w:sz w:val="24"/>
          <w:szCs w:val="24"/>
        </w:rPr>
        <w:t xml:space="preserve">разработан </w:t>
      </w:r>
      <w:r w:rsidR="00A70BF9" w:rsidRPr="00554D19">
        <w:rPr>
          <w:sz w:val="24"/>
          <w:szCs w:val="24"/>
        </w:rPr>
        <w:t>ООО АНПК «Биоценоз»</w:t>
      </w:r>
      <w:r w:rsidR="007C3DF4" w:rsidRPr="00554D19">
        <w:rPr>
          <w:sz w:val="24"/>
          <w:szCs w:val="24"/>
        </w:rPr>
        <w:t>.</w:t>
      </w:r>
    </w:p>
    <w:p w:rsidR="003C640E" w:rsidRPr="00554D19" w:rsidRDefault="00F260EA" w:rsidP="00395B6C">
      <w:pPr>
        <w:spacing w:after="0" w:line="360" w:lineRule="auto"/>
        <w:ind w:left="0" w:firstLine="0"/>
        <w:rPr>
          <w:color w:val="auto"/>
          <w:spacing w:val="-10"/>
          <w:sz w:val="24"/>
          <w:szCs w:val="24"/>
        </w:rPr>
      </w:pPr>
      <w:r w:rsidRPr="00554D19">
        <w:rPr>
          <w:rFonts w:ascii="Calibri" w:eastAsia="Calibri" w:hAnsi="Calibri" w:cs="Calibri"/>
          <w:sz w:val="24"/>
          <w:szCs w:val="24"/>
        </w:rPr>
        <w:tab/>
      </w:r>
      <w:r w:rsidRPr="00554D19">
        <w:rPr>
          <w:sz w:val="24"/>
          <w:szCs w:val="24"/>
        </w:rPr>
        <w:t xml:space="preserve">Работы выполнялись </w:t>
      </w:r>
      <w:r w:rsidR="00E41AF3" w:rsidRPr="00554D19">
        <w:rPr>
          <w:color w:val="auto"/>
          <w:sz w:val="24"/>
          <w:szCs w:val="24"/>
        </w:rPr>
        <w:t>на основании распоряжения</w:t>
      </w:r>
      <w:r w:rsidR="00E41AF3" w:rsidRPr="00554D19">
        <w:rPr>
          <w:sz w:val="24"/>
          <w:szCs w:val="24"/>
        </w:rPr>
        <w:t xml:space="preserve"> управления по строительству, архитектуре и градостроительству администрации муниципального образования «Город Астрахань» (далее – Управление) от </w:t>
      </w:r>
      <w:r w:rsidR="00A70BF9" w:rsidRPr="00554D19">
        <w:rPr>
          <w:sz w:val="24"/>
          <w:szCs w:val="24"/>
        </w:rPr>
        <w:t>14.10.2019    № 04-01-2621</w:t>
      </w:r>
      <w:r w:rsidR="00E41AF3" w:rsidRPr="00554D19">
        <w:rPr>
          <w:sz w:val="24"/>
          <w:szCs w:val="24"/>
        </w:rPr>
        <w:t xml:space="preserve"> «О разработке проекта межевания территории </w:t>
      </w:r>
      <w:r w:rsidR="00A70BF9" w:rsidRPr="00554D19">
        <w:rPr>
          <w:sz w:val="24"/>
          <w:szCs w:val="24"/>
        </w:rPr>
        <w:t>в районе земельных участков по ул. Советской Гвардии, 58 в Трусовском районе города Астрахани</w:t>
      </w:r>
      <w:r w:rsidR="00E41AF3" w:rsidRPr="00554D19">
        <w:rPr>
          <w:sz w:val="24"/>
          <w:szCs w:val="24"/>
        </w:rPr>
        <w:t xml:space="preserve">» (приложение 2) и в соответствии с заданием </w:t>
      </w:r>
      <w:r w:rsidR="00D5237A" w:rsidRPr="00554D19">
        <w:rPr>
          <w:color w:val="auto"/>
          <w:spacing w:val="-10"/>
          <w:sz w:val="24"/>
          <w:szCs w:val="24"/>
        </w:rPr>
        <w:t>на разработку проекта межевания территории</w:t>
      </w:r>
      <w:r w:rsidR="00F01551" w:rsidRPr="00554D19">
        <w:rPr>
          <w:color w:val="auto"/>
          <w:spacing w:val="-10"/>
          <w:sz w:val="24"/>
          <w:szCs w:val="24"/>
        </w:rPr>
        <w:t xml:space="preserve"> (приложение 3);</w:t>
      </w:r>
    </w:p>
    <w:p w:rsidR="00F01551" w:rsidRPr="00554D19" w:rsidRDefault="00F01551" w:rsidP="00395B6C">
      <w:pPr>
        <w:spacing w:after="0" w:line="360" w:lineRule="auto"/>
        <w:ind w:left="0" w:firstLine="0"/>
        <w:rPr>
          <w:color w:val="auto"/>
          <w:spacing w:val="-10"/>
          <w:sz w:val="24"/>
          <w:szCs w:val="24"/>
        </w:rPr>
      </w:pPr>
      <w:r w:rsidRPr="00554D19">
        <w:rPr>
          <w:color w:val="auto"/>
          <w:spacing w:val="-10"/>
          <w:sz w:val="24"/>
          <w:szCs w:val="24"/>
        </w:rPr>
        <w:t xml:space="preserve">         Категория земель - Земли населённых пунктов;</w:t>
      </w:r>
    </w:p>
    <w:p w:rsidR="00F01551" w:rsidRDefault="00F01551" w:rsidP="00F01551">
      <w:pPr>
        <w:spacing w:after="0" w:line="360" w:lineRule="auto"/>
        <w:ind w:left="0" w:firstLine="0"/>
        <w:rPr>
          <w:color w:val="auto"/>
          <w:spacing w:val="-10"/>
        </w:rPr>
      </w:pPr>
      <w:r w:rsidRPr="00554D19">
        <w:rPr>
          <w:color w:val="auto"/>
          <w:spacing w:val="-10"/>
          <w:sz w:val="24"/>
          <w:szCs w:val="24"/>
        </w:rPr>
        <w:t xml:space="preserve">         Территориальная зона, в которой расположена разрабатываемая территория - ПК-4 «</w:t>
      </w:r>
      <w:r w:rsidRPr="00554D19">
        <w:rPr>
          <w:bCs/>
          <w:color w:val="auto"/>
          <w:spacing w:val="-10"/>
          <w:sz w:val="24"/>
          <w:szCs w:val="24"/>
        </w:rPr>
        <w:t>Зона производственно-коммунальных объектов V класса</w:t>
      </w:r>
      <w:r w:rsidRPr="00554D19">
        <w:rPr>
          <w:color w:val="auto"/>
          <w:spacing w:val="-10"/>
          <w:sz w:val="24"/>
          <w:szCs w:val="24"/>
        </w:rPr>
        <w:t>»</w:t>
      </w:r>
    </w:p>
    <w:tbl>
      <w:tblPr>
        <w:tblW w:w="9968" w:type="dxa"/>
        <w:tblInd w:w="51" w:type="dxa"/>
        <w:tblLayout w:type="fixed"/>
        <w:tblCellMar>
          <w:top w:w="57" w:type="dxa"/>
          <w:left w:w="51" w:type="dxa"/>
          <w:bottom w:w="57" w:type="dxa"/>
          <w:right w:w="57" w:type="dxa"/>
        </w:tblCellMar>
        <w:tblLook w:val="0000" w:firstRow="0" w:lastRow="0" w:firstColumn="0" w:lastColumn="0" w:noHBand="0" w:noVBand="0"/>
      </w:tblPr>
      <w:tblGrid>
        <w:gridCol w:w="4106"/>
        <w:gridCol w:w="709"/>
        <w:gridCol w:w="4394"/>
        <w:gridCol w:w="759"/>
      </w:tblGrid>
      <w:tr w:rsidR="00F01551" w:rsidRPr="00554D19" w:rsidTr="00F01551">
        <w:trPr>
          <w:trHeight w:val="511"/>
        </w:trPr>
        <w:tc>
          <w:tcPr>
            <w:tcW w:w="4815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Основные виды разрешенного использования</w:t>
            </w:r>
          </w:p>
        </w:tc>
        <w:tc>
          <w:tcPr>
            <w:tcW w:w="5153" w:type="dxa"/>
            <w:gridSpan w:val="2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Условно разрешенные виды использования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Наименование вида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Код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Наименование вида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Код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Легкая промышленность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6.3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Бытовое обслуживание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3.3</w:t>
            </w:r>
          </w:p>
        </w:tc>
      </w:tr>
      <w:tr w:rsidR="00F01551" w:rsidRPr="00554D19" w:rsidTr="00F01551">
        <w:trPr>
          <w:trHeight w:val="509"/>
        </w:trPr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Пищевая промышленность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6.4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Амбулаторно-поликлиническое обслуживание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3.4.1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Нефтехимическая промышленность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6.5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Религиозное использование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3.7</w:t>
            </w:r>
          </w:p>
        </w:tc>
      </w:tr>
      <w:tr w:rsidR="00F01551" w:rsidRPr="00554D19" w:rsidTr="00F01551">
        <w:trPr>
          <w:trHeight w:val="296"/>
        </w:trPr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Строительная промышленность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6.6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Обеспечение научной деятельности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3.9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Коммунальное обслуживание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3.1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Ветеринарное обслуживание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3.10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Обслуживание автотранспорта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4.9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Деловое управление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4.1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200" w:line="276" w:lineRule="auto"/>
              <w:jc w:val="left"/>
              <w:rPr>
                <w:sz w:val="24"/>
                <w:szCs w:val="24"/>
              </w:rPr>
            </w:pPr>
            <w:r w:rsidRPr="00554D19">
              <w:rPr>
                <w:rStyle w:val="af"/>
                <w:sz w:val="24"/>
                <w:szCs w:val="24"/>
                <w:lang w:eastAsia="ar-SA"/>
              </w:rPr>
              <w:t>Обеспечение деятельности в области гидрометеорологии и смежных с ней областях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3.9.1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Магазины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4.4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Склады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6.9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Банковская и страховая деятельность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4.5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Обеспечение внутреннего правопорядка</w:t>
            </w: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8.3</w:t>
            </w: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Гостиничное обслуживание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4.7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Объекты придорожного сервиса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4.9.1</w:t>
            </w:r>
          </w:p>
        </w:tc>
      </w:tr>
      <w:tr w:rsidR="00F01551" w:rsidRPr="00554D19" w:rsidTr="00F01551">
        <w:tc>
          <w:tcPr>
            <w:tcW w:w="410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napToGrid w:val="0"/>
              <w:spacing w:after="0" w:line="240" w:lineRule="auto"/>
              <w:rPr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Объекты гаражного назначения</w:t>
            </w:r>
          </w:p>
        </w:tc>
        <w:tc>
          <w:tcPr>
            <w:tcW w:w="759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2.7.1</w:t>
            </w:r>
          </w:p>
        </w:tc>
      </w:tr>
      <w:tr w:rsidR="00F01551" w:rsidRPr="00554D19" w:rsidTr="00F01551">
        <w:tc>
          <w:tcPr>
            <w:tcW w:w="9968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ind w:left="142" w:firstLine="0"/>
              <w:jc w:val="center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Вспомогательные виды разрешенного использования:</w:t>
            </w:r>
          </w:p>
        </w:tc>
      </w:tr>
      <w:tr w:rsidR="00F01551" w:rsidRPr="00554D19" w:rsidTr="00F01551">
        <w:tc>
          <w:tcPr>
            <w:tcW w:w="9968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 xml:space="preserve">  автостоянки для временного хранения грузовых автомобилей</w:t>
            </w:r>
          </w:p>
        </w:tc>
      </w:tr>
      <w:tr w:rsidR="00F01551" w:rsidRPr="00554D19" w:rsidTr="00F01551">
        <w:tc>
          <w:tcPr>
            <w:tcW w:w="9968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ind w:left="142" w:right="139" w:firstLine="0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открытые стоянки краткосрочного хранения автомобилей, площадки транзитного транспорта с местами хранения автобусов, грузовиков, легковых автомобилей</w:t>
            </w:r>
          </w:p>
        </w:tc>
      </w:tr>
      <w:tr w:rsidR="00F01551" w:rsidRPr="00554D19" w:rsidTr="00F01551">
        <w:tblPrEx>
          <w:tblCellMar>
            <w:left w:w="53" w:type="dxa"/>
          </w:tblCellMar>
        </w:tblPrEx>
        <w:tc>
          <w:tcPr>
            <w:tcW w:w="9968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ind w:left="142" w:right="139" w:firstLine="0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lastRenderedPageBreak/>
              <w:t>питомники растений для озеленения промышленных территорий и санитарно-защитных зон</w:t>
            </w:r>
          </w:p>
        </w:tc>
      </w:tr>
      <w:tr w:rsidR="00F01551" w:rsidRPr="00554D19" w:rsidTr="00F01551">
        <w:tblPrEx>
          <w:tblCellMar>
            <w:left w:w="53" w:type="dxa"/>
          </w:tblCellMar>
        </w:tblPrEx>
        <w:tc>
          <w:tcPr>
            <w:tcW w:w="9968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ind w:left="142" w:right="139" w:firstLine="0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предприятия общественного питания, связанные с обслуживанием работников предприятий</w:t>
            </w:r>
          </w:p>
        </w:tc>
      </w:tr>
      <w:tr w:rsidR="00F01551" w:rsidRPr="00554D19" w:rsidTr="00F01551">
        <w:tblPrEx>
          <w:tblCellMar>
            <w:left w:w="53" w:type="dxa"/>
          </w:tblCellMar>
        </w:tblPrEx>
        <w:tc>
          <w:tcPr>
            <w:tcW w:w="9968" w:type="dxa"/>
            <w:gridSpan w:val="4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</w:tcPr>
          <w:p w:rsidR="00F01551" w:rsidRPr="00554D19" w:rsidRDefault="00F01551" w:rsidP="006969E2">
            <w:pPr>
              <w:spacing w:after="0" w:line="240" w:lineRule="auto"/>
              <w:ind w:left="142" w:firstLine="0"/>
              <w:rPr>
                <w:sz w:val="24"/>
                <w:szCs w:val="24"/>
              </w:rPr>
            </w:pPr>
            <w:r w:rsidRPr="00554D19">
              <w:rPr>
                <w:sz w:val="24"/>
                <w:szCs w:val="24"/>
              </w:rPr>
              <w:t>спортплощадки, площадки отдыха для персонала предприятий</w:t>
            </w:r>
          </w:p>
        </w:tc>
      </w:tr>
    </w:tbl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>Предельные параметры:</w:t>
      </w:r>
    </w:p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>1. Для объектов нежилого назначения:</w:t>
      </w:r>
    </w:p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>– минимальная ширина земельного участка – 12 м, максимальный размер не подлежит установлению;</w:t>
      </w:r>
    </w:p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 xml:space="preserve">– минимальная площадь земельного участка – 400 кв. м, максимальная площадь земельного участка не подлежит установлению. </w:t>
      </w:r>
    </w:p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 xml:space="preserve">2. Минимальный отступ от зданий, строений, сооружений до границ земельных участков не установлен, однако размещение объектов капитального строительства должно соответствовать требованиям пожарных и санитарных норм по отношению к объектам капитального строительства, расположенным на смежных земельных участках. </w:t>
      </w:r>
    </w:p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 xml:space="preserve">3. Предельное количество этажей и высота объектов капитального строительства не установлены. </w:t>
      </w:r>
    </w:p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 xml:space="preserve">4. Процент застройки территории – не более 65% от площади земельного участка. </w:t>
      </w:r>
    </w:p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 xml:space="preserve">5. Процент озеленения территории – не менее 15% от площади земельного участка. </w:t>
      </w:r>
    </w:p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 xml:space="preserve">6. Ограничения использования земельных участков и объектов капитального строительства указаны в статьях 29, 30 Правил. </w:t>
      </w:r>
    </w:p>
    <w:p w:rsidR="00F01551" w:rsidRPr="00554D19" w:rsidRDefault="00F01551" w:rsidP="00F01551">
      <w:pPr>
        <w:spacing w:after="0" w:line="240" w:lineRule="auto"/>
        <w:ind w:left="0" w:firstLine="709"/>
        <w:rPr>
          <w:sz w:val="24"/>
          <w:szCs w:val="24"/>
        </w:rPr>
      </w:pPr>
      <w:r w:rsidRPr="00554D19">
        <w:rPr>
          <w:sz w:val="24"/>
          <w:szCs w:val="24"/>
        </w:rPr>
        <w:t>7. Цветовые решения строящегося (реконструируемого) объекта капитального строительства, а также объемно-пространственные, архитектурно-стилистические характеристики такого объекта должны соответствовать композиции и силуэту застройки исторического поселения.</w:t>
      </w:r>
    </w:p>
    <w:p w:rsidR="00F01551" w:rsidRPr="00554D19" w:rsidRDefault="00F01551" w:rsidP="00395B6C">
      <w:pPr>
        <w:pStyle w:val="a5"/>
        <w:ind w:left="0" w:firstLine="567"/>
        <w:rPr>
          <w:sz w:val="24"/>
          <w:szCs w:val="24"/>
        </w:rPr>
      </w:pPr>
    </w:p>
    <w:p w:rsidR="001A0266" w:rsidRPr="00554D19" w:rsidRDefault="00743648" w:rsidP="00327C2B">
      <w:pPr>
        <w:pStyle w:val="a5"/>
        <w:ind w:left="0" w:firstLine="567"/>
        <w:rPr>
          <w:sz w:val="24"/>
          <w:szCs w:val="24"/>
        </w:rPr>
      </w:pPr>
      <w:r w:rsidRPr="00554D19">
        <w:rPr>
          <w:sz w:val="24"/>
          <w:szCs w:val="24"/>
        </w:rPr>
        <w:t xml:space="preserve">Цель работ - определение </w:t>
      </w:r>
      <w:r w:rsidR="0070632C" w:rsidRPr="00554D19">
        <w:rPr>
          <w:sz w:val="24"/>
          <w:szCs w:val="24"/>
        </w:rPr>
        <w:t>границ образуемых земельных участков; установление зон действий сервитутов, видов обременений и ограничений использования земельных участков (при необходимости)</w:t>
      </w:r>
      <w:r w:rsidRPr="00554D19">
        <w:rPr>
          <w:sz w:val="24"/>
          <w:szCs w:val="24"/>
        </w:rPr>
        <w:t>.</w:t>
      </w:r>
      <w:r w:rsidR="006D6929">
        <w:rPr>
          <w:color w:val="auto"/>
          <w:spacing w:val="-10"/>
          <w:sz w:val="24"/>
          <w:szCs w:val="24"/>
        </w:rPr>
        <w:t xml:space="preserve"> </w:t>
      </w:r>
    </w:p>
    <w:p w:rsidR="006C02D2" w:rsidRPr="0076432D" w:rsidRDefault="00743648" w:rsidP="0076432D">
      <w:pPr>
        <w:spacing w:after="160" w:line="259" w:lineRule="auto"/>
        <w:ind w:left="0" w:firstLine="0"/>
        <w:jc w:val="center"/>
        <w:rPr>
          <w:b/>
        </w:rPr>
      </w:pPr>
      <w:r>
        <w:br w:type="page"/>
      </w:r>
      <w:r w:rsidR="00F260EA" w:rsidRPr="0076432D">
        <w:rPr>
          <w:b/>
        </w:rPr>
        <w:lastRenderedPageBreak/>
        <w:t>Исходные данные</w:t>
      </w:r>
    </w:p>
    <w:p w:rsidR="00414CDE" w:rsidRPr="00554D19" w:rsidRDefault="00414CDE" w:rsidP="00395B6C">
      <w:pPr>
        <w:spacing w:after="15" w:line="387" w:lineRule="auto"/>
        <w:ind w:left="0" w:right="3" w:firstLine="567"/>
        <w:jc w:val="left"/>
        <w:rPr>
          <w:sz w:val="24"/>
          <w:szCs w:val="24"/>
        </w:rPr>
      </w:pPr>
      <w:r w:rsidRPr="00554D19">
        <w:rPr>
          <w:sz w:val="24"/>
          <w:szCs w:val="24"/>
        </w:rPr>
        <w:t>При разработке проекта межевания использованы сведения, включенные в:</w:t>
      </w:r>
    </w:p>
    <w:p w:rsidR="000735E3" w:rsidRPr="00554D19" w:rsidRDefault="0076432D" w:rsidP="0076432D">
      <w:pPr>
        <w:ind w:left="0" w:firstLine="0"/>
        <w:rPr>
          <w:sz w:val="24"/>
          <w:szCs w:val="24"/>
        </w:rPr>
      </w:pPr>
      <w:r w:rsidRPr="00554D19">
        <w:rPr>
          <w:sz w:val="24"/>
          <w:szCs w:val="24"/>
        </w:rPr>
        <w:t xml:space="preserve">      </w:t>
      </w:r>
      <w:r w:rsidR="000E5DEA" w:rsidRPr="00554D19">
        <w:rPr>
          <w:sz w:val="24"/>
          <w:szCs w:val="24"/>
        </w:rPr>
        <w:t xml:space="preserve"> 1.</w:t>
      </w:r>
      <w:r w:rsidR="000735E3" w:rsidRPr="00554D19">
        <w:rPr>
          <w:color w:val="auto"/>
          <w:sz w:val="24"/>
          <w:szCs w:val="24"/>
        </w:rPr>
        <w:t xml:space="preserve"> </w:t>
      </w:r>
      <w:r w:rsidRPr="00554D19">
        <w:rPr>
          <w:sz w:val="24"/>
          <w:szCs w:val="24"/>
        </w:rPr>
        <w:t>Генеральный план развития города Астрахани до 2025г., утвержденный решением Городской думы муниципального образования «город Астрахань» № 82 от 19.07.2007, с изменениями, утвержденными решениями Городской думы муниципального образования «город Астрахань» от 08.09.2011 № 140, от 30.05.2013 № 90, от 16.04.2015 № 35, от 26.10.2017 № 153, от 07.06.2018 № 63</w:t>
      </w:r>
      <w:r w:rsidR="000735E3" w:rsidRPr="00554D19">
        <w:rPr>
          <w:sz w:val="24"/>
          <w:szCs w:val="24"/>
        </w:rPr>
        <w:t>;</w:t>
      </w:r>
    </w:p>
    <w:p w:rsidR="006C02D2" w:rsidRPr="00554D19" w:rsidRDefault="004B4ED7" w:rsidP="00395B6C">
      <w:pPr>
        <w:ind w:left="0" w:firstLine="567"/>
        <w:rPr>
          <w:spacing w:val="-10"/>
          <w:sz w:val="24"/>
          <w:szCs w:val="24"/>
        </w:rPr>
      </w:pPr>
      <w:r w:rsidRPr="00554D19">
        <w:rPr>
          <w:spacing w:val="-10"/>
          <w:sz w:val="24"/>
          <w:szCs w:val="24"/>
        </w:rPr>
        <w:t>2</w:t>
      </w:r>
      <w:r w:rsidR="000E5DEA" w:rsidRPr="00554D19">
        <w:rPr>
          <w:spacing w:val="-10"/>
          <w:sz w:val="24"/>
          <w:szCs w:val="24"/>
        </w:rPr>
        <w:t>.</w:t>
      </w:r>
      <w:r w:rsidR="0073406F" w:rsidRPr="00554D19">
        <w:rPr>
          <w:spacing w:val="-10"/>
          <w:sz w:val="24"/>
          <w:szCs w:val="24"/>
        </w:rPr>
        <w:t xml:space="preserve"> </w:t>
      </w:r>
      <w:r w:rsidR="0076432D" w:rsidRPr="00554D19">
        <w:rPr>
          <w:spacing w:val="-10"/>
          <w:sz w:val="24"/>
          <w:szCs w:val="24"/>
        </w:rPr>
        <w:t xml:space="preserve">  </w:t>
      </w:r>
      <w:r w:rsidR="00F260EA" w:rsidRPr="00554D19">
        <w:rPr>
          <w:spacing w:val="-10"/>
          <w:sz w:val="24"/>
          <w:szCs w:val="24"/>
        </w:rPr>
        <w:t>кадастровы</w:t>
      </w:r>
      <w:r w:rsidR="00B554F9" w:rsidRPr="00554D19">
        <w:rPr>
          <w:spacing w:val="-10"/>
          <w:sz w:val="24"/>
          <w:szCs w:val="24"/>
        </w:rPr>
        <w:t>й</w:t>
      </w:r>
      <w:r w:rsidR="00F260EA" w:rsidRPr="00554D19">
        <w:rPr>
          <w:spacing w:val="-10"/>
          <w:sz w:val="24"/>
          <w:szCs w:val="24"/>
        </w:rPr>
        <w:t xml:space="preserve"> план территории №</w:t>
      </w:r>
      <w:r w:rsidR="003C640E" w:rsidRPr="00554D19">
        <w:rPr>
          <w:spacing w:val="-10"/>
          <w:sz w:val="24"/>
          <w:szCs w:val="24"/>
        </w:rPr>
        <w:t>№</w:t>
      </w:r>
      <w:r w:rsidR="0016659B" w:rsidRPr="00554D19">
        <w:rPr>
          <w:spacing w:val="-10"/>
          <w:sz w:val="24"/>
          <w:szCs w:val="24"/>
        </w:rPr>
        <w:t xml:space="preserve"> </w:t>
      </w:r>
      <w:r w:rsidR="00B554F9" w:rsidRPr="00554D19">
        <w:rPr>
          <w:sz w:val="24"/>
          <w:szCs w:val="24"/>
        </w:rPr>
        <w:t>КУВИ-001/2019-27905004</w:t>
      </w:r>
      <w:r w:rsidR="006552CD" w:rsidRPr="00554D19">
        <w:rPr>
          <w:bCs/>
          <w:spacing w:val="-10"/>
          <w:sz w:val="24"/>
          <w:szCs w:val="24"/>
          <w:shd w:val="clear" w:color="auto" w:fill="FFFFFF"/>
        </w:rPr>
        <w:t xml:space="preserve"> от </w:t>
      </w:r>
      <w:r w:rsidR="00B554F9" w:rsidRPr="00554D19">
        <w:rPr>
          <w:bCs/>
          <w:spacing w:val="-10"/>
          <w:sz w:val="24"/>
          <w:szCs w:val="24"/>
          <w:shd w:val="clear" w:color="auto" w:fill="FFFFFF"/>
        </w:rPr>
        <w:t>13</w:t>
      </w:r>
      <w:r w:rsidR="006552CD" w:rsidRPr="00554D19">
        <w:rPr>
          <w:bCs/>
          <w:spacing w:val="-10"/>
          <w:sz w:val="24"/>
          <w:szCs w:val="24"/>
          <w:shd w:val="clear" w:color="auto" w:fill="FFFFFF"/>
        </w:rPr>
        <w:t>.</w:t>
      </w:r>
      <w:r w:rsidR="00B554F9" w:rsidRPr="00554D19">
        <w:rPr>
          <w:bCs/>
          <w:spacing w:val="-10"/>
          <w:sz w:val="24"/>
          <w:szCs w:val="24"/>
          <w:shd w:val="clear" w:color="auto" w:fill="FFFFFF"/>
        </w:rPr>
        <w:t>11</w:t>
      </w:r>
      <w:r w:rsidR="006552CD" w:rsidRPr="00554D19">
        <w:rPr>
          <w:bCs/>
          <w:spacing w:val="-10"/>
          <w:sz w:val="24"/>
          <w:szCs w:val="24"/>
          <w:shd w:val="clear" w:color="auto" w:fill="FFFFFF"/>
        </w:rPr>
        <w:t>.201</w:t>
      </w:r>
      <w:r w:rsidR="00B554F9" w:rsidRPr="00554D19">
        <w:rPr>
          <w:bCs/>
          <w:spacing w:val="-10"/>
          <w:sz w:val="24"/>
          <w:szCs w:val="24"/>
          <w:shd w:val="clear" w:color="auto" w:fill="FFFFFF"/>
        </w:rPr>
        <w:t>9</w:t>
      </w:r>
      <w:r w:rsidR="006552CD" w:rsidRPr="00554D19">
        <w:rPr>
          <w:bCs/>
          <w:spacing w:val="-10"/>
          <w:sz w:val="24"/>
          <w:szCs w:val="24"/>
          <w:shd w:val="clear" w:color="auto" w:fill="FFFFFF"/>
        </w:rPr>
        <w:t xml:space="preserve"> г.</w:t>
      </w:r>
      <w:r w:rsidR="00F260EA" w:rsidRPr="00554D19">
        <w:rPr>
          <w:spacing w:val="-10"/>
          <w:sz w:val="24"/>
          <w:szCs w:val="24"/>
        </w:rPr>
        <w:t xml:space="preserve">;    </w:t>
      </w:r>
    </w:p>
    <w:p w:rsidR="006C02D2" w:rsidRPr="00554D19" w:rsidRDefault="004B4ED7" w:rsidP="00395B6C">
      <w:pPr>
        <w:ind w:left="0" w:firstLine="567"/>
        <w:rPr>
          <w:spacing w:val="-10"/>
          <w:sz w:val="24"/>
          <w:szCs w:val="24"/>
        </w:rPr>
      </w:pPr>
      <w:r w:rsidRPr="00554D19">
        <w:rPr>
          <w:spacing w:val="-10"/>
          <w:sz w:val="24"/>
          <w:szCs w:val="24"/>
        </w:rPr>
        <w:t>3</w:t>
      </w:r>
      <w:r w:rsidR="0076432D" w:rsidRPr="00554D19">
        <w:rPr>
          <w:spacing w:val="-10"/>
          <w:sz w:val="24"/>
          <w:szCs w:val="24"/>
        </w:rPr>
        <w:t xml:space="preserve">. </w:t>
      </w:r>
      <w:r w:rsidR="00F260EA" w:rsidRPr="00554D19">
        <w:rPr>
          <w:spacing w:val="-10"/>
          <w:sz w:val="24"/>
          <w:szCs w:val="24"/>
        </w:rPr>
        <w:t>выписк</w:t>
      </w:r>
      <w:r w:rsidR="008352B6" w:rsidRPr="00554D19">
        <w:rPr>
          <w:spacing w:val="-10"/>
          <w:sz w:val="24"/>
          <w:szCs w:val="24"/>
        </w:rPr>
        <w:t>и</w:t>
      </w:r>
      <w:r w:rsidR="00F260EA" w:rsidRPr="00554D19">
        <w:rPr>
          <w:spacing w:val="-10"/>
          <w:sz w:val="24"/>
          <w:szCs w:val="24"/>
        </w:rPr>
        <w:t xml:space="preserve"> из Единого государственного реестра недвижимости об объекте недвижимости</w:t>
      </w:r>
      <w:r w:rsidR="0045197C" w:rsidRPr="00554D19">
        <w:rPr>
          <w:spacing w:val="-10"/>
          <w:sz w:val="24"/>
          <w:szCs w:val="24"/>
        </w:rPr>
        <w:t xml:space="preserve"> </w:t>
      </w:r>
      <w:r w:rsidR="003C640E" w:rsidRPr="00554D19">
        <w:rPr>
          <w:spacing w:val="-10"/>
          <w:sz w:val="24"/>
          <w:szCs w:val="24"/>
        </w:rPr>
        <w:t>№</w:t>
      </w:r>
      <w:r w:rsidR="00B554F9" w:rsidRPr="00554D19">
        <w:rPr>
          <w:spacing w:val="-10"/>
          <w:sz w:val="24"/>
          <w:szCs w:val="24"/>
        </w:rPr>
        <w:t xml:space="preserve"> </w:t>
      </w:r>
      <w:r w:rsidR="00F260EA" w:rsidRPr="00554D19">
        <w:rPr>
          <w:spacing w:val="-10"/>
          <w:sz w:val="24"/>
          <w:szCs w:val="24"/>
        </w:rPr>
        <w:t>№</w:t>
      </w:r>
      <w:r w:rsidR="00C6622F" w:rsidRPr="00554D19">
        <w:rPr>
          <w:spacing w:val="-10"/>
          <w:sz w:val="24"/>
          <w:szCs w:val="24"/>
        </w:rPr>
        <w:t xml:space="preserve"> </w:t>
      </w:r>
      <w:r w:rsidR="00B554F9" w:rsidRPr="00554D19">
        <w:rPr>
          <w:spacing w:val="-10"/>
          <w:sz w:val="24"/>
          <w:szCs w:val="24"/>
        </w:rPr>
        <w:t>99/2019/286297963</w:t>
      </w:r>
      <w:r w:rsidR="0016659B" w:rsidRPr="00554D19">
        <w:rPr>
          <w:spacing w:val="-10"/>
          <w:sz w:val="24"/>
          <w:szCs w:val="24"/>
        </w:rPr>
        <w:t xml:space="preserve"> от </w:t>
      </w:r>
      <w:r w:rsidR="00B554F9" w:rsidRPr="00554D19">
        <w:rPr>
          <w:spacing w:val="-10"/>
          <w:sz w:val="24"/>
          <w:szCs w:val="24"/>
        </w:rPr>
        <w:t>27</w:t>
      </w:r>
      <w:r w:rsidR="0016659B" w:rsidRPr="00554D19">
        <w:rPr>
          <w:spacing w:val="-10"/>
          <w:sz w:val="24"/>
          <w:szCs w:val="24"/>
        </w:rPr>
        <w:t>.0</w:t>
      </w:r>
      <w:r w:rsidR="00B554F9" w:rsidRPr="00554D19">
        <w:rPr>
          <w:spacing w:val="-10"/>
          <w:sz w:val="24"/>
          <w:szCs w:val="24"/>
        </w:rPr>
        <w:t>9</w:t>
      </w:r>
      <w:r w:rsidR="0016659B" w:rsidRPr="00554D19">
        <w:rPr>
          <w:spacing w:val="-10"/>
          <w:sz w:val="24"/>
          <w:szCs w:val="24"/>
        </w:rPr>
        <w:t>.201</w:t>
      </w:r>
      <w:r w:rsidR="00B554F9" w:rsidRPr="00554D19">
        <w:rPr>
          <w:spacing w:val="-10"/>
          <w:sz w:val="24"/>
          <w:szCs w:val="24"/>
        </w:rPr>
        <w:t>9</w:t>
      </w:r>
      <w:r w:rsidR="0016659B" w:rsidRPr="00554D19">
        <w:rPr>
          <w:spacing w:val="-10"/>
          <w:sz w:val="24"/>
          <w:szCs w:val="24"/>
        </w:rPr>
        <w:t xml:space="preserve"> г</w:t>
      </w:r>
      <w:r w:rsidR="00F260EA" w:rsidRPr="00554D19">
        <w:rPr>
          <w:spacing w:val="-10"/>
          <w:sz w:val="24"/>
          <w:szCs w:val="24"/>
        </w:rPr>
        <w:t>.</w:t>
      </w:r>
      <w:r w:rsidR="0016659B" w:rsidRPr="00554D19">
        <w:rPr>
          <w:spacing w:val="-10"/>
          <w:sz w:val="24"/>
          <w:szCs w:val="24"/>
        </w:rPr>
        <w:t>, 99/201</w:t>
      </w:r>
      <w:r w:rsidR="00B554F9" w:rsidRPr="00554D19">
        <w:rPr>
          <w:spacing w:val="-10"/>
          <w:sz w:val="24"/>
          <w:szCs w:val="24"/>
        </w:rPr>
        <w:t>9</w:t>
      </w:r>
      <w:r w:rsidR="0016659B" w:rsidRPr="00554D19">
        <w:rPr>
          <w:spacing w:val="-10"/>
          <w:sz w:val="24"/>
          <w:szCs w:val="24"/>
        </w:rPr>
        <w:t>/</w:t>
      </w:r>
      <w:r w:rsidR="00B554F9" w:rsidRPr="00554D19">
        <w:rPr>
          <w:spacing w:val="-10"/>
          <w:sz w:val="24"/>
          <w:szCs w:val="24"/>
        </w:rPr>
        <w:t>286298022</w:t>
      </w:r>
      <w:r w:rsidR="0016659B" w:rsidRPr="00554D19">
        <w:rPr>
          <w:spacing w:val="-10"/>
          <w:sz w:val="24"/>
          <w:szCs w:val="24"/>
        </w:rPr>
        <w:t xml:space="preserve"> от </w:t>
      </w:r>
      <w:r w:rsidR="00B554F9" w:rsidRPr="00554D19">
        <w:rPr>
          <w:spacing w:val="-10"/>
          <w:sz w:val="24"/>
          <w:szCs w:val="24"/>
        </w:rPr>
        <w:t>27</w:t>
      </w:r>
      <w:r w:rsidR="0016659B" w:rsidRPr="00554D19">
        <w:rPr>
          <w:spacing w:val="-10"/>
          <w:sz w:val="24"/>
          <w:szCs w:val="24"/>
        </w:rPr>
        <w:t>.</w:t>
      </w:r>
      <w:r w:rsidR="00B554F9" w:rsidRPr="00554D19">
        <w:rPr>
          <w:spacing w:val="-10"/>
          <w:sz w:val="24"/>
          <w:szCs w:val="24"/>
        </w:rPr>
        <w:t>09</w:t>
      </w:r>
      <w:r w:rsidR="0016659B" w:rsidRPr="00554D19">
        <w:rPr>
          <w:spacing w:val="-10"/>
          <w:sz w:val="24"/>
          <w:szCs w:val="24"/>
        </w:rPr>
        <w:t>.201</w:t>
      </w:r>
      <w:r w:rsidR="00B554F9" w:rsidRPr="00554D19">
        <w:rPr>
          <w:spacing w:val="-10"/>
          <w:sz w:val="24"/>
          <w:szCs w:val="24"/>
        </w:rPr>
        <w:t>9</w:t>
      </w:r>
      <w:r w:rsidR="0016659B" w:rsidRPr="00554D19">
        <w:rPr>
          <w:spacing w:val="-10"/>
          <w:sz w:val="24"/>
          <w:szCs w:val="24"/>
        </w:rPr>
        <w:t xml:space="preserve"> г., 99/201</w:t>
      </w:r>
      <w:r w:rsidR="00D65E26" w:rsidRPr="00554D19">
        <w:rPr>
          <w:spacing w:val="-10"/>
          <w:sz w:val="24"/>
          <w:szCs w:val="24"/>
        </w:rPr>
        <w:t>9</w:t>
      </w:r>
      <w:r w:rsidR="0016659B" w:rsidRPr="00554D19">
        <w:rPr>
          <w:spacing w:val="-10"/>
          <w:sz w:val="24"/>
          <w:szCs w:val="24"/>
        </w:rPr>
        <w:t>/</w:t>
      </w:r>
      <w:r w:rsidR="00D65E26" w:rsidRPr="00554D19">
        <w:rPr>
          <w:spacing w:val="-10"/>
          <w:sz w:val="24"/>
          <w:szCs w:val="24"/>
        </w:rPr>
        <w:t>286297989</w:t>
      </w:r>
      <w:r w:rsidR="0016659B" w:rsidRPr="00554D19">
        <w:rPr>
          <w:spacing w:val="-10"/>
          <w:sz w:val="24"/>
          <w:szCs w:val="24"/>
        </w:rPr>
        <w:t xml:space="preserve"> от </w:t>
      </w:r>
      <w:r w:rsidR="00D65E26" w:rsidRPr="00554D19">
        <w:rPr>
          <w:spacing w:val="-10"/>
          <w:sz w:val="24"/>
          <w:szCs w:val="24"/>
        </w:rPr>
        <w:t>27</w:t>
      </w:r>
      <w:r w:rsidR="0016659B" w:rsidRPr="00554D19">
        <w:rPr>
          <w:spacing w:val="-10"/>
          <w:sz w:val="24"/>
          <w:szCs w:val="24"/>
        </w:rPr>
        <w:t>.0</w:t>
      </w:r>
      <w:r w:rsidR="00D65E26" w:rsidRPr="00554D19">
        <w:rPr>
          <w:spacing w:val="-10"/>
          <w:sz w:val="24"/>
          <w:szCs w:val="24"/>
        </w:rPr>
        <w:t>9</w:t>
      </w:r>
      <w:r w:rsidR="0016659B" w:rsidRPr="00554D19">
        <w:rPr>
          <w:spacing w:val="-10"/>
          <w:sz w:val="24"/>
          <w:szCs w:val="24"/>
        </w:rPr>
        <w:t>.201</w:t>
      </w:r>
      <w:r w:rsidR="00D65E26" w:rsidRPr="00554D19">
        <w:rPr>
          <w:spacing w:val="-10"/>
          <w:sz w:val="24"/>
          <w:szCs w:val="24"/>
        </w:rPr>
        <w:t>9</w:t>
      </w:r>
      <w:r w:rsidR="0016659B" w:rsidRPr="00554D19">
        <w:rPr>
          <w:spacing w:val="-10"/>
          <w:sz w:val="24"/>
          <w:szCs w:val="24"/>
        </w:rPr>
        <w:t xml:space="preserve"> г.</w:t>
      </w:r>
      <w:r w:rsidRPr="00554D19">
        <w:rPr>
          <w:spacing w:val="-10"/>
          <w:sz w:val="24"/>
          <w:szCs w:val="24"/>
        </w:rPr>
        <w:t xml:space="preserve">, </w:t>
      </w:r>
      <w:r w:rsidR="00D65E26" w:rsidRPr="00554D19">
        <w:rPr>
          <w:spacing w:val="-10"/>
          <w:sz w:val="24"/>
          <w:szCs w:val="24"/>
        </w:rPr>
        <w:t>99/2019/286298052 от 27.09.2019г.</w:t>
      </w:r>
      <w:r w:rsidR="0039702B" w:rsidRPr="00554D19">
        <w:rPr>
          <w:spacing w:val="-10"/>
          <w:sz w:val="24"/>
          <w:szCs w:val="24"/>
        </w:rPr>
        <w:t>,</w:t>
      </w:r>
      <w:r w:rsidR="0039702B" w:rsidRPr="00554D19">
        <w:rPr>
          <w:sz w:val="24"/>
          <w:szCs w:val="24"/>
        </w:rPr>
        <w:t xml:space="preserve"> </w:t>
      </w:r>
      <w:r w:rsidR="00D65E26" w:rsidRPr="00554D19">
        <w:rPr>
          <w:spacing w:val="-10"/>
          <w:sz w:val="24"/>
          <w:szCs w:val="24"/>
        </w:rPr>
        <w:t>99/2019/286298094 от 27.09.2019г.</w:t>
      </w:r>
      <w:r w:rsidR="0039702B" w:rsidRPr="00554D19">
        <w:rPr>
          <w:spacing w:val="-10"/>
          <w:sz w:val="24"/>
          <w:szCs w:val="24"/>
        </w:rPr>
        <w:t xml:space="preserve">, </w:t>
      </w:r>
      <w:r w:rsidR="00D65E26" w:rsidRPr="00554D19">
        <w:rPr>
          <w:spacing w:val="-10"/>
          <w:sz w:val="24"/>
          <w:szCs w:val="24"/>
        </w:rPr>
        <w:t>99/2019/286297920 от 27.09.2019г.</w:t>
      </w:r>
      <w:r w:rsidR="0039702B" w:rsidRPr="00554D19">
        <w:rPr>
          <w:spacing w:val="-10"/>
          <w:sz w:val="24"/>
          <w:szCs w:val="24"/>
        </w:rPr>
        <w:t xml:space="preserve">, </w:t>
      </w:r>
      <w:r w:rsidR="00D65E26" w:rsidRPr="00554D19">
        <w:rPr>
          <w:spacing w:val="-10"/>
          <w:sz w:val="24"/>
          <w:szCs w:val="24"/>
        </w:rPr>
        <w:t>99/2019/286298132 от 27.09.2109г.</w:t>
      </w:r>
      <w:r w:rsidR="0039702B" w:rsidRPr="00554D19">
        <w:rPr>
          <w:spacing w:val="-10"/>
          <w:sz w:val="24"/>
          <w:szCs w:val="24"/>
        </w:rPr>
        <w:t xml:space="preserve">, </w:t>
      </w:r>
      <w:r w:rsidR="00D65E26" w:rsidRPr="00554D19">
        <w:rPr>
          <w:spacing w:val="-10"/>
          <w:sz w:val="24"/>
          <w:szCs w:val="24"/>
        </w:rPr>
        <w:t>99/2019/286298058 от 27.09.2019г.</w:t>
      </w:r>
      <w:r w:rsidR="00F260EA" w:rsidRPr="00554D19">
        <w:rPr>
          <w:spacing w:val="-10"/>
          <w:sz w:val="24"/>
          <w:szCs w:val="24"/>
        </w:rPr>
        <w:t>;</w:t>
      </w:r>
    </w:p>
    <w:p w:rsidR="006C02D2" w:rsidRPr="00554D19" w:rsidRDefault="0076432D" w:rsidP="00395B6C">
      <w:pPr>
        <w:spacing w:after="15" w:line="387" w:lineRule="auto"/>
        <w:ind w:left="0" w:right="11" w:firstLine="567"/>
        <w:rPr>
          <w:sz w:val="24"/>
          <w:szCs w:val="24"/>
        </w:rPr>
      </w:pPr>
      <w:r w:rsidRPr="00554D19">
        <w:rPr>
          <w:sz w:val="24"/>
          <w:szCs w:val="24"/>
        </w:rPr>
        <w:t xml:space="preserve">  </w:t>
      </w:r>
      <w:r w:rsidR="004B4ED7" w:rsidRPr="00554D19">
        <w:rPr>
          <w:sz w:val="24"/>
          <w:szCs w:val="24"/>
        </w:rPr>
        <w:t>4</w:t>
      </w:r>
      <w:r w:rsidR="000E5DEA" w:rsidRPr="00554D19">
        <w:rPr>
          <w:sz w:val="24"/>
          <w:szCs w:val="24"/>
        </w:rPr>
        <w:t xml:space="preserve">.  </w:t>
      </w:r>
      <w:r w:rsidR="00F260EA" w:rsidRPr="00554D19">
        <w:rPr>
          <w:sz w:val="24"/>
          <w:szCs w:val="24"/>
        </w:rPr>
        <w:t xml:space="preserve">электронные копии планшетов масштаба 1:500 принятой номенклатуры </w:t>
      </w:r>
      <w:r w:rsidR="006712BE" w:rsidRPr="00554D19">
        <w:rPr>
          <w:sz w:val="24"/>
          <w:szCs w:val="24"/>
        </w:rPr>
        <w:t xml:space="preserve">        </w:t>
      </w:r>
      <w:r w:rsidR="00A70BF9" w:rsidRPr="00554D19">
        <w:rPr>
          <w:sz w:val="24"/>
          <w:szCs w:val="24"/>
        </w:rPr>
        <w:t>66-03, 66-04, 66-11, 66-12</w:t>
      </w:r>
      <w:r w:rsidR="00E850D7" w:rsidRPr="00554D19">
        <w:rPr>
          <w:sz w:val="24"/>
          <w:szCs w:val="24"/>
        </w:rPr>
        <w:t>,</w:t>
      </w:r>
      <w:r w:rsidR="00F260EA" w:rsidRPr="00554D19">
        <w:rPr>
          <w:sz w:val="24"/>
          <w:szCs w:val="24"/>
        </w:rPr>
        <w:t xml:space="preserve"> </w:t>
      </w:r>
      <w:r w:rsidR="00F260EA" w:rsidRPr="00554D19">
        <w:rPr>
          <w:color w:val="auto"/>
          <w:sz w:val="24"/>
          <w:szCs w:val="24"/>
        </w:rPr>
        <w:t>составленные в разные годы различными организациями</w:t>
      </w:r>
      <w:r w:rsidR="00F260EA" w:rsidRPr="00554D19">
        <w:rPr>
          <w:color w:val="auto"/>
          <w:spacing w:val="-12"/>
          <w:sz w:val="24"/>
          <w:szCs w:val="24"/>
        </w:rPr>
        <w:t>, последнее обновление топографических планов</w:t>
      </w:r>
      <w:r w:rsidR="00E718E8" w:rsidRPr="00554D19">
        <w:rPr>
          <w:color w:val="auto"/>
          <w:spacing w:val="-12"/>
          <w:sz w:val="24"/>
          <w:szCs w:val="24"/>
        </w:rPr>
        <w:t xml:space="preserve"> </w:t>
      </w:r>
      <w:r w:rsidR="00F260EA" w:rsidRPr="00554D19">
        <w:rPr>
          <w:color w:val="auto"/>
          <w:spacing w:val="-12"/>
          <w:sz w:val="24"/>
          <w:szCs w:val="24"/>
        </w:rPr>
        <w:t>- 201</w:t>
      </w:r>
      <w:r w:rsidR="00B554F9" w:rsidRPr="00554D19">
        <w:rPr>
          <w:color w:val="auto"/>
          <w:spacing w:val="-12"/>
          <w:sz w:val="24"/>
          <w:szCs w:val="24"/>
        </w:rPr>
        <w:t>9</w:t>
      </w:r>
      <w:r w:rsidR="00F260EA" w:rsidRPr="00554D19">
        <w:rPr>
          <w:color w:val="auto"/>
          <w:spacing w:val="-12"/>
          <w:sz w:val="24"/>
          <w:szCs w:val="24"/>
        </w:rPr>
        <w:t xml:space="preserve"> год</w:t>
      </w:r>
      <w:r w:rsidR="00B554F9" w:rsidRPr="00554D19">
        <w:rPr>
          <w:color w:val="FF0000"/>
          <w:spacing w:val="-12"/>
          <w:sz w:val="24"/>
          <w:szCs w:val="24"/>
        </w:rPr>
        <w:t>.</w:t>
      </w:r>
    </w:p>
    <w:p w:rsidR="006C02D2" w:rsidRPr="00554D19" w:rsidRDefault="0076432D" w:rsidP="00395B6C">
      <w:pPr>
        <w:pStyle w:val="a5"/>
        <w:spacing w:after="15" w:line="387" w:lineRule="auto"/>
        <w:ind w:left="0" w:right="11" w:firstLine="567"/>
        <w:rPr>
          <w:sz w:val="24"/>
          <w:szCs w:val="24"/>
        </w:rPr>
      </w:pPr>
      <w:r w:rsidRPr="00554D19">
        <w:rPr>
          <w:sz w:val="24"/>
          <w:szCs w:val="24"/>
        </w:rPr>
        <w:t xml:space="preserve">  </w:t>
      </w:r>
      <w:r w:rsidR="004B4ED7" w:rsidRPr="00554D19">
        <w:rPr>
          <w:sz w:val="24"/>
          <w:szCs w:val="24"/>
        </w:rPr>
        <w:t>5</w:t>
      </w:r>
      <w:r w:rsidR="000E5DEA" w:rsidRPr="00554D19">
        <w:rPr>
          <w:sz w:val="24"/>
          <w:szCs w:val="24"/>
        </w:rPr>
        <w:t xml:space="preserve">. </w:t>
      </w:r>
      <w:r w:rsidR="00F260EA" w:rsidRPr="00554D19">
        <w:rPr>
          <w:sz w:val="24"/>
          <w:szCs w:val="24"/>
        </w:rPr>
        <w:t xml:space="preserve">Правила землепользования и застройки муниципального образования «Город Астрахань», утвержденные решением Городской Думы </w:t>
      </w:r>
      <w:r w:rsidR="00A61EB5" w:rsidRPr="00554D19">
        <w:rPr>
          <w:sz w:val="24"/>
          <w:szCs w:val="24"/>
        </w:rPr>
        <w:t>муниципального образования</w:t>
      </w:r>
      <w:r w:rsidR="00F260EA" w:rsidRPr="00554D19">
        <w:rPr>
          <w:sz w:val="24"/>
          <w:szCs w:val="24"/>
        </w:rPr>
        <w:t xml:space="preserve"> «Город Астрахань»</w:t>
      </w:r>
      <w:r w:rsidR="00E718E8" w:rsidRPr="00554D19">
        <w:rPr>
          <w:sz w:val="24"/>
          <w:szCs w:val="24"/>
        </w:rPr>
        <w:t xml:space="preserve"> </w:t>
      </w:r>
      <w:r w:rsidR="00F260EA" w:rsidRPr="00554D19">
        <w:rPr>
          <w:sz w:val="24"/>
          <w:szCs w:val="24"/>
        </w:rPr>
        <w:t>от 17.</w:t>
      </w:r>
      <w:r w:rsidR="00A61EB5" w:rsidRPr="00554D19">
        <w:rPr>
          <w:sz w:val="24"/>
          <w:szCs w:val="24"/>
        </w:rPr>
        <w:t>05</w:t>
      </w:r>
      <w:r w:rsidR="00F260EA" w:rsidRPr="00554D19">
        <w:rPr>
          <w:sz w:val="24"/>
          <w:szCs w:val="24"/>
        </w:rPr>
        <w:t>.201</w:t>
      </w:r>
      <w:r w:rsidR="00A61EB5" w:rsidRPr="00554D19">
        <w:rPr>
          <w:sz w:val="24"/>
          <w:szCs w:val="24"/>
        </w:rPr>
        <w:t>8</w:t>
      </w:r>
      <w:r w:rsidR="00F260EA" w:rsidRPr="00554D19">
        <w:rPr>
          <w:sz w:val="24"/>
          <w:szCs w:val="24"/>
        </w:rPr>
        <w:t xml:space="preserve"> года № 5</w:t>
      </w:r>
      <w:r w:rsidR="004A544E" w:rsidRPr="00554D19">
        <w:rPr>
          <w:sz w:val="24"/>
          <w:szCs w:val="24"/>
        </w:rPr>
        <w:t>2</w:t>
      </w:r>
      <w:r w:rsidR="00A1086F" w:rsidRPr="00554D19">
        <w:rPr>
          <w:sz w:val="24"/>
          <w:szCs w:val="24"/>
        </w:rPr>
        <w:t>, с изменениями, внесенными решениями Городской Думы МО «Город Астрахань» от 14.11.2018     № 163, от 29.01.2019 № 9</w:t>
      </w:r>
      <w:r w:rsidR="00F260EA" w:rsidRPr="00554D19">
        <w:rPr>
          <w:sz w:val="24"/>
          <w:szCs w:val="24"/>
        </w:rPr>
        <w:t xml:space="preserve"> (далее – Правила); </w:t>
      </w:r>
    </w:p>
    <w:p w:rsidR="006C02D2" w:rsidRPr="00554D19" w:rsidRDefault="0076432D" w:rsidP="00395B6C">
      <w:pPr>
        <w:pStyle w:val="a5"/>
        <w:ind w:left="0" w:right="11" w:firstLine="567"/>
        <w:rPr>
          <w:sz w:val="24"/>
          <w:szCs w:val="24"/>
        </w:rPr>
      </w:pPr>
      <w:r w:rsidRPr="00554D19">
        <w:rPr>
          <w:sz w:val="24"/>
          <w:szCs w:val="24"/>
        </w:rPr>
        <w:t xml:space="preserve">   </w:t>
      </w:r>
      <w:r w:rsidR="0039702B" w:rsidRPr="00554D19">
        <w:rPr>
          <w:sz w:val="24"/>
          <w:szCs w:val="24"/>
        </w:rPr>
        <w:t xml:space="preserve">6.  </w:t>
      </w:r>
      <w:r w:rsidR="00F260EA" w:rsidRPr="00554D19">
        <w:rPr>
          <w:sz w:val="24"/>
          <w:szCs w:val="24"/>
        </w:rPr>
        <w:t>Классификатор видов разрешенного использования земельных участков, утвержденный Приказом Минэкономразвития России от 1 сентября 2014 г</w:t>
      </w:r>
      <w:r w:rsidR="00442390" w:rsidRPr="00554D19">
        <w:rPr>
          <w:sz w:val="24"/>
          <w:szCs w:val="24"/>
        </w:rPr>
        <w:t xml:space="preserve">.          </w:t>
      </w:r>
      <w:r w:rsidR="00F260EA" w:rsidRPr="00554D19">
        <w:rPr>
          <w:sz w:val="24"/>
          <w:szCs w:val="24"/>
        </w:rPr>
        <w:t xml:space="preserve">      № 540, с изменениями, внесенными приказ</w:t>
      </w:r>
      <w:r w:rsidR="00442390" w:rsidRPr="00554D19">
        <w:rPr>
          <w:sz w:val="24"/>
          <w:szCs w:val="24"/>
        </w:rPr>
        <w:t>а</w:t>
      </w:r>
      <w:r w:rsidR="00F260EA" w:rsidRPr="00554D19">
        <w:rPr>
          <w:sz w:val="24"/>
          <w:szCs w:val="24"/>
        </w:rPr>
        <w:t>м</w:t>
      </w:r>
      <w:r w:rsidR="00442390" w:rsidRPr="00554D19">
        <w:rPr>
          <w:sz w:val="24"/>
          <w:szCs w:val="24"/>
        </w:rPr>
        <w:t>и</w:t>
      </w:r>
      <w:r w:rsidR="00F260EA" w:rsidRPr="00554D19">
        <w:rPr>
          <w:sz w:val="24"/>
          <w:szCs w:val="24"/>
        </w:rPr>
        <w:t xml:space="preserve"> Минэкономразвития России от 30.09.2015 г</w:t>
      </w:r>
      <w:r w:rsidR="00442390" w:rsidRPr="00554D19">
        <w:rPr>
          <w:sz w:val="24"/>
          <w:szCs w:val="24"/>
        </w:rPr>
        <w:t>.</w:t>
      </w:r>
      <w:r w:rsidR="00F260EA" w:rsidRPr="00554D19">
        <w:rPr>
          <w:sz w:val="24"/>
          <w:szCs w:val="24"/>
        </w:rPr>
        <w:t xml:space="preserve"> № 709, от 06.10.2017 г</w:t>
      </w:r>
      <w:r w:rsidR="00442390" w:rsidRPr="00554D19">
        <w:rPr>
          <w:sz w:val="24"/>
          <w:szCs w:val="24"/>
        </w:rPr>
        <w:t>.</w:t>
      </w:r>
      <w:r w:rsidR="00F260EA" w:rsidRPr="00554D19">
        <w:rPr>
          <w:sz w:val="24"/>
          <w:szCs w:val="24"/>
        </w:rPr>
        <w:t xml:space="preserve"> №</w:t>
      </w:r>
      <w:r w:rsidR="00E718E8" w:rsidRPr="00554D19">
        <w:rPr>
          <w:sz w:val="24"/>
          <w:szCs w:val="24"/>
        </w:rPr>
        <w:t xml:space="preserve"> </w:t>
      </w:r>
      <w:r w:rsidR="00F260EA" w:rsidRPr="00554D19">
        <w:rPr>
          <w:sz w:val="24"/>
          <w:szCs w:val="24"/>
        </w:rPr>
        <w:t>547</w:t>
      </w:r>
      <w:r w:rsidR="00442390" w:rsidRPr="00554D19">
        <w:rPr>
          <w:sz w:val="24"/>
          <w:szCs w:val="24"/>
        </w:rPr>
        <w:t>,</w:t>
      </w:r>
      <w:r w:rsidR="00442390" w:rsidRPr="00554D19">
        <w:rPr>
          <w:color w:val="464C55"/>
          <w:sz w:val="24"/>
          <w:szCs w:val="24"/>
          <w:shd w:val="clear" w:color="auto" w:fill="FFFFFF"/>
        </w:rPr>
        <w:t xml:space="preserve"> от </w:t>
      </w:r>
      <w:r w:rsidR="00442390" w:rsidRPr="00554D19">
        <w:rPr>
          <w:sz w:val="24"/>
          <w:szCs w:val="24"/>
        </w:rPr>
        <w:t>9 августа 2018 г., от 4 февраля          2019 г</w:t>
      </w:r>
      <w:r w:rsidR="00E718E8" w:rsidRPr="00554D19">
        <w:rPr>
          <w:sz w:val="24"/>
          <w:szCs w:val="24"/>
        </w:rPr>
        <w:t xml:space="preserve"> </w:t>
      </w:r>
      <w:r w:rsidR="00F260EA" w:rsidRPr="00554D19">
        <w:rPr>
          <w:sz w:val="24"/>
          <w:szCs w:val="24"/>
        </w:rPr>
        <w:t xml:space="preserve">(далее – Классификатор). </w:t>
      </w:r>
    </w:p>
    <w:p w:rsidR="006C02D2" w:rsidRPr="00554D19" w:rsidRDefault="00B623C1" w:rsidP="00395B6C">
      <w:pPr>
        <w:spacing w:after="15" w:line="387" w:lineRule="auto"/>
        <w:ind w:left="0" w:right="3" w:firstLine="567"/>
        <w:rPr>
          <w:color w:val="auto"/>
          <w:sz w:val="24"/>
          <w:szCs w:val="24"/>
        </w:rPr>
      </w:pPr>
      <w:r w:rsidRPr="00554D19">
        <w:rPr>
          <w:sz w:val="24"/>
          <w:szCs w:val="24"/>
        </w:rPr>
        <w:t xml:space="preserve">   </w:t>
      </w:r>
      <w:r w:rsidR="00F260EA" w:rsidRPr="00554D19">
        <w:rPr>
          <w:color w:val="auto"/>
          <w:sz w:val="24"/>
          <w:szCs w:val="24"/>
        </w:rPr>
        <w:t xml:space="preserve">Системы координат: МСК-30, местная г. Астрахани, система высот – Балтийская, 77г., отметки отрицательные.  </w:t>
      </w:r>
    </w:p>
    <w:p w:rsidR="006C02D2" w:rsidRPr="00554D19" w:rsidRDefault="00A61EB5" w:rsidP="00395B6C">
      <w:pPr>
        <w:ind w:left="0" w:right="11" w:firstLine="567"/>
        <w:rPr>
          <w:color w:val="auto"/>
          <w:sz w:val="24"/>
          <w:szCs w:val="24"/>
        </w:rPr>
      </w:pPr>
      <w:r w:rsidRPr="00554D19">
        <w:rPr>
          <w:color w:val="FF0000"/>
          <w:sz w:val="24"/>
          <w:szCs w:val="24"/>
        </w:rPr>
        <w:tab/>
      </w:r>
      <w:r w:rsidR="00B623C1" w:rsidRPr="00554D19">
        <w:rPr>
          <w:color w:val="FF0000"/>
          <w:sz w:val="24"/>
          <w:szCs w:val="24"/>
        </w:rPr>
        <w:t xml:space="preserve"> </w:t>
      </w:r>
      <w:r w:rsidR="00F260EA" w:rsidRPr="00554D19">
        <w:rPr>
          <w:color w:val="auto"/>
          <w:sz w:val="24"/>
          <w:szCs w:val="24"/>
        </w:rPr>
        <w:t>Проект межевания разработан на планах М 1:</w:t>
      </w:r>
      <w:r w:rsidR="00A50D1F" w:rsidRPr="00554D19">
        <w:rPr>
          <w:color w:val="auto"/>
          <w:sz w:val="24"/>
          <w:szCs w:val="24"/>
        </w:rPr>
        <w:t>2</w:t>
      </w:r>
      <w:r w:rsidR="00F260EA" w:rsidRPr="00554D19">
        <w:rPr>
          <w:color w:val="auto"/>
          <w:sz w:val="24"/>
          <w:szCs w:val="24"/>
        </w:rPr>
        <w:t xml:space="preserve">000, полученных путем уменьшения планов масштаба 1:500. </w:t>
      </w:r>
    </w:p>
    <w:p w:rsidR="00743648" w:rsidRDefault="00743648" w:rsidP="00395B6C">
      <w:pPr>
        <w:ind w:left="0" w:right="11" w:firstLine="567"/>
      </w:pPr>
    </w:p>
    <w:p w:rsidR="00554D19" w:rsidRDefault="00554D19" w:rsidP="00395B6C">
      <w:pPr>
        <w:ind w:left="0" w:right="11" w:firstLine="567"/>
      </w:pPr>
    </w:p>
    <w:p w:rsidR="00554D19" w:rsidRDefault="00554D19" w:rsidP="00395B6C">
      <w:pPr>
        <w:ind w:left="0" w:right="11" w:firstLine="567"/>
      </w:pPr>
    </w:p>
    <w:p w:rsidR="00A61EB5" w:rsidRDefault="00F260EA" w:rsidP="00486256">
      <w:pPr>
        <w:ind w:left="0" w:right="11" w:firstLine="567"/>
        <w:jc w:val="center"/>
      </w:pPr>
      <w:r>
        <w:rPr>
          <w:b/>
        </w:rPr>
        <w:lastRenderedPageBreak/>
        <w:t>Расчет технико-экономических показателей проекта межевания</w:t>
      </w:r>
    </w:p>
    <w:p w:rsidR="006C02D2" w:rsidRPr="00554D19" w:rsidRDefault="00F260EA" w:rsidP="00395B6C">
      <w:pPr>
        <w:ind w:left="0" w:right="11" w:firstLine="567"/>
        <w:rPr>
          <w:color w:val="auto"/>
          <w:sz w:val="24"/>
          <w:szCs w:val="24"/>
        </w:rPr>
      </w:pPr>
      <w:r w:rsidRPr="00554D19">
        <w:rPr>
          <w:sz w:val="24"/>
          <w:szCs w:val="24"/>
        </w:rPr>
        <w:t xml:space="preserve">В кадастровом отношении земельный участок в границах </w:t>
      </w:r>
      <w:r w:rsidR="0073406F" w:rsidRPr="00554D19">
        <w:rPr>
          <w:sz w:val="24"/>
          <w:szCs w:val="24"/>
        </w:rPr>
        <w:t xml:space="preserve">работ </w:t>
      </w:r>
      <w:r w:rsidRPr="00554D19">
        <w:rPr>
          <w:sz w:val="24"/>
          <w:szCs w:val="24"/>
        </w:rPr>
        <w:t>расположен на территории</w:t>
      </w:r>
      <w:r w:rsidRPr="00554D19">
        <w:rPr>
          <w:color w:val="FF0000"/>
          <w:sz w:val="24"/>
          <w:szCs w:val="24"/>
        </w:rPr>
        <w:t xml:space="preserve"> </w:t>
      </w:r>
      <w:r w:rsidRPr="00554D19">
        <w:rPr>
          <w:color w:val="auto"/>
          <w:sz w:val="24"/>
          <w:szCs w:val="24"/>
        </w:rPr>
        <w:t>кадастров</w:t>
      </w:r>
      <w:r w:rsidR="00A70BF9" w:rsidRPr="00554D19">
        <w:rPr>
          <w:color w:val="auto"/>
          <w:sz w:val="24"/>
          <w:szCs w:val="24"/>
        </w:rPr>
        <w:t>ого</w:t>
      </w:r>
      <w:r w:rsidRPr="00554D19">
        <w:rPr>
          <w:color w:val="auto"/>
          <w:sz w:val="24"/>
          <w:szCs w:val="24"/>
        </w:rPr>
        <w:t xml:space="preserve"> </w:t>
      </w:r>
      <w:r w:rsidRPr="00554D19">
        <w:rPr>
          <w:sz w:val="24"/>
          <w:szCs w:val="24"/>
        </w:rPr>
        <w:t>квартал</w:t>
      </w:r>
      <w:r w:rsidR="00A70BF9" w:rsidRPr="00554D19">
        <w:rPr>
          <w:sz w:val="24"/>
          <w:szCs w:val="24"/>
        </w:rPr>
        <w:t>а</w:t>
      </w:r>
      <w:r w:rsidRPr="00554D19">
        <w:rPr>
          <w:sz w:val="24"/>
          <w:szCs w:val="24"/>
        </w:rPr>
        <w:t xml:space="preserve"> №№ </w:t>
      </w:r>
      <w:r w:rsidR="00D65E26" w:rsidRPr="00554D19">
        <w:rPr>
          <w:sz w:val="24"/>
          <w:szCs w:val="24"/>
        </w:rPr>
        <w:t>30:12:040004</w:t>
      </w:r>
      <w:r w:rsidRPr="00554D19">
        <w:rPr>
          <w:sz w:val="24"/>
          <w:szCs w:val="24"/>
        </w:rPr>
        <w:t>.</w:t>
      </w:r>
      <w:r w:rsidRPr="00554D19">
        <w:rPr>
          <w:color w:val="auto"/>
          <w:sz w:val="24"/>
          <w:szCs w:val="24"/>
        </w:rPr>
        <w:t xml:space="preserve"> </w:t>
      </w:r>
    </w:p>
    <w:p w:rsidR="006C02D2" w:rsidRPr="00554D19" w:rsidRDefault="006507C3" w:rsidP="00395B6C">
      <w:pPr>
        <w:tabs>
          <w:tab w:val="left" w:pos="567"/>
          <w:tab w:val="left" w:pos="709"/>
        </w:tabs>
        <w:ind w:left="0" w:right="11" w:firstLine="567"/>
        <w:rPr>
          <w:color w:val="auto"/>
          <w:sz w:val="24"/>
          <w:szCs w:val="24"/>
        </w:rPr>
      </w:pPr>
      <w:r w:rsidRPr="00554D19">
        <w:rPr>
          <w:sz w:val="24"/>
          <w:szCs w:val="24"/>
        </w:rPr>
        <w:t xml:space="preserve"> </w:t>
      </w:r>
      <w:r w:rsidR="00F260EA" w:rsidRPr="00554D19">
        <w:rPr>
          <w:color w:val="000000" w:themeColor="text1"/>
          <w:sz w:val="24"/>
          <w:szCs w:val="24"/>
        </w:rPr>
        <w:t>В результате изучения и</w:t>
      </w:r>
      <w:r w:rsidR="004A7276" w:rsidRPr="00554D19">
        <w:rPr>
          <w:color w:val="000000" w:themeColor="text1"/>
          <w:sz w:val="24"/>
          <w:szCs w:val="24"/>
        </w:rPr>
        <w:t xml:space="preserve"> анализа</w:t>
      </w:r>
      <w:r w:rsidR="00F260EA" w:rsidRPr="00554D19">
        <w:rPr>
          <w:color w:val="000000" w:themeColor="text1"/>
          <w:sz w:val="24"/>
          <w:szCs w:val="24"/>
        </w:rPr>
        <w:t xml:space="preserve"> данны</w:t>
      </w:r>
      <w:r w:rsidR="00B15E81" w:rsidRPr="00554D19">
        <w:rPr>
          <w:color w:val="000000" w:themeColor="text1"/>
          <w:sz w:val="24"/>
          <w:szCs w:val="24"/>
        </w:rPr>
        <w:t>х</w:t>
      </w:r>
      <w:r w:rsidR="00F260EA" w:rsidRPr="00554D19">
        <w:rPr>
          <w:color w:val="000000" w:themeColor="text1"/>
          <w:sz w:val="24"/>
          <w:szCs w:val="24"/>
        </w:rPr>
        <w:t>, предоставленны</w:t>
      </w:r>
      <w:r w:rsidR="00B15E81" w:rsidRPr="00554D19">
        <w:rPr>
          <w:color w:val="000000" w:themeColor="text1"/>
          <w:sz w:val="24"/>
          <w:szCs w:val="24"/>
        </w:rPr>
        <w:t>х</w:t>
      </w:r>
      <w:r w:rsidR="00F260EA" w:rsidRPr="00554D19">
        <w:rPr>
          <w:color w:val="000000" w:themeColor="text1"/>
          <w:sz w:val="24"/>
          <w:szCs w:val="24"/>
        </w:rPr>
        <w:t xml:space="preserve"> ФГИС ЕГРН, установлено, что в проектируемых границах </w:t>
      </w:r>
      <w:r w:rsidR="0031487B" w:rsidRPr="00554D19">
        <w:rPr>
          <w:color w:val="auto"/>
          <w:sz w:val="24"/>
          <w:szCs w:val="24"/>
        </w:rPr>
        <w:t>расположены</w:t>
      </w:r>
      <w:r w:rsidR="00F64D0A" w:rsidRPr="00554D19">
        <w:rPr>
          <w:color w:val="auto"/>
          <w:sz w:val="24"/>
          <w:szCs w:val="24"/>
        </w:rPr>
        <w:t>:</w:t>
      </w:r>
    </w:p>
    <w:p w:rsidR="00D65E26" w:rsidRPr="00554D19" w:rsidRDefault="00F260EA" w:rsidP="0076432D">
      <w:pPr>
        <w:numPr>
          <w:ilvl w:val="1"/>
          <w:numId w:val="16"/>
        </w:numPr>
        <w:ind w:left="0" w:right="11" w:firstLine="567"/>
        <w:rPr>
          <w:sz w:val="24"/>
          <w:szCs w:val="24"/>
        </w:rPr>
      </w:pPr>
      <w:r w:rsidRPr="00554D19">
        <w:rPr>
          <w:color w:val="auto"/>
          <w:sz w:val="24"/>
          <w:szCs w:val="24"/>
        </w:rPr>
        <w:t>участки, прошедшие кадастровый учет в соответствии с требованиями законодательства</w:t>
      </w:r>
      <w:r w:rsidR="00C8089A" w:rsidRPr="00554D19">
        <w:rPr>
          <w:color w:val="auto"/>
          <w:sz w:val="24"/>
          <w:szCs w:val="24"/>
        </w:rPr>
        <w:t xml:space="preserve"> (площадь уточнена)</w:t>
      </w:r>
      <w:r w:rsidRPr="00554D19">
        <w:rPr>
          <w:color w:val="auto"/>
          <w:sz w:val="24"/>
          <w:szCs w:val="24"/>
        </w:rPr>
        <w:t xml:space="preserve">; </w:t>
      </w:r>
    </w:p>
    <w:p w:rsidR="00554D19" w:rsidRDefault="00B655D1" w:rsidP="008A0D99">
      <w:pPr>
        <w:numPr>
          <w:ilvl w:val="1"/>
          <w:numId w:val="16"/>
        </w:numPr>
        <w:ind w:left="0" w:right="11" w:firstLine="567"/>
        <w:rPr>
          <w:rFonts w:ascii="Times New Roman CYR" w:hAnsi="Times New Roman CYR" w:cs="Times New Roman CYR"/>
          <w:b/>
          <w:color w:val="auto"/>
        </w:rPr>
      </w:pPr>
      <w:r w:rsidRPr="00554D19">
        <w:rPr>
          <w:sz w:val="24"/>
          <w:szCs w:val="24"/>
        </w:rPr>
        <w:t xml:space="preserve">Категория земель образуемых земельных участков – земли населенных пунктов. </w:t>
      </w:r>
    </w:p>
    <w:p w:rsidR="003814EC" w:rsidRPr="003C1B57" w:rsidRDefault="00442390" w:rsidP="00442390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</w:rPr>
      </w:pPr>
      <w:r>
        <w:rPr>
          <w:rFonts w:ascii="Times New Roman CYR" w:hAnsi="Times New Roman CYR" w:cs="Times New Roman CYR"/>
          <w:b/>
          <w:color w:val="auto"/>
        </w:rPr>
        <w:t>Образование земельных участков</w:t>
      </w:r>
    </w:p>
    <w:p w:rsidR="00181D87" w:rsidRDefault="003C1B57" w:rsidP="007422E3">
      <w:pPr>
        <w:autoSpaceDE w:val="0"/>
        <w:ind w:firstLine="416"/>
        <w:rPr>
          <w:color w:val="auto"/>
          <w:sz w:val="24"/>
          <w:szCs w:val="24"/>
          <w:shd w:val="clear" w:color="auto" w:fill="FFFFFF"/>
        </w:rPr>
      </w:pPr>
      <w:r w:rsidRPr="00554D19">
        <w:rPr>
          <w:color w:val="auto"/>
          <w:sz w:val="24"/>
          <w:szCs w:val="24"/>
        </w:rPr>
        <w:t xml:space="preserve">Настоящим проектом </w:t>
      </w:r>
      <w:r w:rsidR="007422E3" w:rsidRPr="00554D19">
        <w:rPr>
          <w:color w:val="auto"/>
          <w:sz w:val="24"/>
          <w:szCs w:val="24"/>
        </w:rPr>
        <w:t>п</w:t>
      </w:r>
      <w:r w:rsidR="00181D87" w:rsidRPr="00554D19">
        <w:rPr>
          <w:color w:val="auto"/>
          <w:sz w:val="24"/>
          <w:szCs w:val="24"/>
          <w:shd w:val="clear" w:color="auto" w:fill="FFFFFF"/>
        </w:rPr>
        <w:t xml:space="preserve">редполагается образование земельного участка площадью </w:t>
      </w:r>
      <w:r w:rsidR="00207526" w:rsidRPr="00554D19">
        <w:rPr>
          <w:color w:val="auto"/>
          <w:sz w:val="24"/>
          <w:szCs w:val="24"/>
          <w:shd w:val="clear" w:color="auto" w:fill="FFFFFF"/>
        </w:rPr>
        <w:t xml:space="preserve">51 </w:t>
      </w:r>
      <w:r w:rsidR="003D57D3">
        <w:rPr>
          <w:color w:val="auto"/>
          <w:sz w:val="24"/>
          <w:szCs w:val="24"/>
          <w:shd w:val="clear" w:color="auto" w:fill="FFFFFF"/>
        </w:rPr>
        <w:t>27</w:t>
      </w:r>
      <w:r w:rsidR="00FE3E9C">
        <w:rPr>
          <w:color w:val="auto"/>
          <w:sz w:val="24"/>
          <w:szCs w:val="24"/>
          <w:shd w:val="clear" w:color="auto" w:fill="FFFFFF"/>
        </w:rPr>
        <w:t>3</w:t>
      </w:r>
      <w:r w:rsidR="00181D87" w:rsidRPr="00554D19">
        <w:rPr>
          <w:color w:val="auto"/>
          <w:sz w:val="24"/>
          <w:szCs w:val="24"/>
          <w:shd w:val="clear" w:color="auto" w:fill="FFFFFF"/>
        </w:rPr>
        <w:t xml:space="preserve"> кв. м., в кадастровом квартале 30:12:040004 </w:t>
      </w:r>
      <w:r w:rsidR="003D57D3">
        <w:rPr>
          <w:color w:val="auto"/>
          <w:sz w:val="24"/>
          <w:szCs w:val="24"/>
          <w:shd w:val="clear" w:color="auto" w:fill="FFFFFF"/>
        </w:rPr>
        <w:t>в два этапа,</w:t>
      </w:r>
      <w:r w:rsidR="00181D87" w:rsidRPr="00554D19">
        <w:rPr>
          <w:color w:val="auto"/>
          <w:sz w:val="24"/>
          <w:szCs w:val="24"/>
          <w:shd w:val="clear" w:color="auto" w:fill="FFFFFF"/>
        </w:rPr>
        <w:t xml:space="preserve"> с видом разрешенного использования «</w:t>
      </w:r>
      <w:r w:rsidR="004C3A5B" w:rsidRPr="007422E3">
        <w:rPr>
          <w:color w:val="000000" w:themeColor="text1"/>
          <w:sz w:val="24"/>
        </w:rPr>
        <w:t>Деловое управление (код 4.1)</w:t>
      </w:r>
      <w:r w:rsidR="00181D87" w:rsidRPr="00554D19">
        <w:rPr>
          <w:color w:val="auto"/>
          <w:sz w:val="24"/>
          <w:szCs w:val="24"/>
          <w:shd w:val="clear" w:color="auto" w:fill="FFFFFF"/>
        </w:rPr>
        <w:t>».</w:t>
      </w:r>
      <w:r w:rsidR="003D57D3">
        <w:rPr>
          <w:color w:val="auto"/>
          <w:sz w:val="24"/>
          <w:szCs w:val="24"/>
          <w:shd w:val="clear" w:color="auto" w:fill="FFFFFF"/>
        </w:rPr>
        <w:t xml:space="preserve"> В связи с тем, что вид </w:t>
      </w:r>
      <w:r w:rsidR="003D57D3" w:rsidRPr="00554D19">
        <w:rPr>
          <w:color w:val="auto"/>
          <w:sz w:val="24"/>
          <w:szCs w:val="24"/>
          <w:shd w:val="clear" w:color="auto" w:fill="FFFFFF"/>
        </w:rPr>
        <w:t>разрешенного использования «</w:t>
      </w:r>
      <w:r w:rsidR="003D57D3" w:rsidRPr="007422E3">
        <w:rPr>
          <w:color w:val="000000" w:themeColor="text1"/>
          <w:sz w:val="24"/>
        </w:rPr>
        <w:t>Деловое управление (код 4.1)</w:t>
      </w:r>
      <w:r w:rsidR="003D57D3" w:rsidRPr="00554D19">
        <w:rPr>
          <w:color w:val="auto"/>
          <w:sz w:val="24"/>
          <w:szCs w:val="24"/>
          <w:shd w:val="clear" w:color="auto" w:fill="FFFFFF"/>
        </w:rPr>
        <w:t>»</w:t>
      </w:r>
      <w:r w:rsidR="003D57D3">
        <w:rPr>
          <w:color w:val="auto"/>
          <w:sz w:val="24"/>
          <w:szCs w:val="24"/>
          <w:shd w:val="clear" w:color="auto" w:fill="FFFFFF"/>
        </w:rPr>
        <w:t xml:space="preserve"> </w:t>
      </w:r>
      <w:r w:rsidR="003D57D3" w:rsidRPr="003D57D3">
        <w:rPr>
          <w:color w:val="auto"/>
          <w:sz w:val="24"/>
          <w:szCs w:val="24"/>
          <w:shd w:val="clear" w:color="auto" w:fill="FFFFFF"/>
        </w:rPr>
        <w:t>в территориальной зоне ПК-4 относится к условно разрешенному виду использования, необходимо получить</w:t>
      </w:r>
      <w:r w:rsidR="000D7612">
        <w:rPr>
          <w:color w:val="auto"/>
          <w:sz w:val="24"/>
          <w:szCs w:val="24"/>
          <w:shd w:val="clear" w:color="auto" w:fill="FFFFFF"/>
        </w:rPr>
        <w:t xml:space="preserve"> разрешение на </w:t>
      </w:r>
      <w:r w:rsidR="000D7612" w:rsidRPr="000D7612">
        <w:rPr>
          <w:color w:val="auto"/>
          <w:sz w:val="24"/>
          <w:szCs w:val="24"/>
          <w:shd w:val="clear" w:color="auto" w:fill="FFFFFF"/>
        </w:rPr>
        <w:t>условно разрешенный вид использования земельного участка</w:t>
      </w:r>
      <w:r w:rsidR="003D57D3" w:rsidRPr="003D57D3">
        <w:rPr>
          <w:color w:val="auto"/>
          <w:sz w:val="24"/>
          <w:szCs w:val="24"/>
          <w:shd w:val="clear" w:color="auto" w:fill="FFFFFF"/>
        </w:rPr>
        <w:t>, предусмотренного ст. 39 Градостроительного кодекса РФ.</w:t>
      </w:r>
    </w:p>
    <w:p w:rsidR="000D7612" w:rsidRDefault="000D7612" w:rsidP="007422E3">
      <w:pPr>
        <w:autoSpaceDE w:val="0"/>
        <w:ind w:firstLine="416"/>
        <w:rPr>
          <w:color w:val="auto"/>
          <w:sz w:val="24"/>
          <w:szCs w:val="24"/>
          <w:shd w:val="clear" w:color="auto" w:fill="FFFFFF"/>
        </w:rPr>
      </w:pPr>
      <w:r>
        <w:rPr>
          <w:color w:val="auto"/>
          <w:sz w:val="24"/>
          <w:szCs w:val="24"/>
          <w:shd w:val="clear" w:color="auto" w:fill="FFFFFF"/>
        </w:rPr>
        <w:t>При анализе сведе</w:t>
      </w:r>
      <w:r w:rsidR="0030529A">
        <w:rPr>
          <w:color w:val="auto"/>
          <w:sz w:val="24"/>
          <w:szCs w:val="24"/>
          <w:shd w:val="clear" w:color="auto" w:fill="FFFFFF"/>
        </w:rPr>
        <w:t xml:space="preserve">ний ЕГРН было установлено, что </w:t>
      </w:r>
      <w:r>
        <w:rPr>
          <w:color w:val="auto"/>
          <w:sz w:val="24"/>
          <w:szCs w:val="24"/>
          <w:shd w:val="clear" w:color="auto" w:fill="FFFFFF"/>
        </w:rPr>
        <w:t xml:space="preserve">в сведениях ЕГРН содержится некорректная информация о местоположении и площади земельного участка с кадастровым номером </w:t>
      </w:r>
      <w:r w:rsidRPr="003D57D3">
        <w:rPr>
          <w:color w:val="auto"/>
          <w:sz w:val="24"/>
          <w:szCs w:val="24"/>
          <w:shd w:val="clear" w:color="auto" w:fill="FFFFFF"/>
        </w:rPr>
        <w:t>30:12:040004:17</w:t>
      </w:r>
      <w:r>
        <w:rPr>
          <w:color w:val="auto"/>
          <w:sz w:val="24"/>
          <w:szCs w:val="24"/>
          <w:shd w:val="clear" w:color="auto" w:fill="FFFFFF"/>
        </w:rPr>
        <w:t xml:space="preserve">, так согласно сведениям ЕГРН границ земельных участков с кадастровыми номерами </w:t>
      </w:r>
      <w:r w:rsidRPr="003D57D3">
        <w:rPr>
          <w:color w:val="auto"/>
          <w:sz w:val="24"/>
          <w:szCs w:val="24"/>
          <w:shd w:val="clear" w:color="auto" w:fill="FFFFFF"/>
        </w:rPr>
        <w:t>30:12:040004:17</w:t>
      </w:r>
      <w:r>
        <w:rPr>
          <w:color w:val="auto"/>
          <w:sz w:val="24"/>
          <w:szCs w:val="24"/>
          <w:shd w:val="clear" w:color="auto" w:fill="FFFFFF"/>
        </w:rPr>
        <w:t xml:space="preserve"> и </w:t>
      </w:r>
      <w:r w:rsidRPr="000D7612">
        <w:rPr>
          <w:color w:val="auto"/>
          <w:sz w:val="24"/>
          <w:szCs w:val="24"/>
          <w:shd w:val="clear" w:color="auto" w:fill="FFFFFF"/>
        </w:rPr>
        <w:t>30:12:040004:259</w:t>
      </w:r>
      <w:r>
        <w:rPr>
          <w:color w:val="auto"/>
          <w:sz w:val="24"/>
          <w:szCs w:val="24"/>
          <w:shd w:val="clear" w:color="auto" w:fill="FFFFFF"/>
        </w:rPr>
        <w:t xml:space="preserve"> установлены в соответствии с требованиями земельного законодательства, однако по сведениям ЕГРН границы данных земельных участков пересекаются, что является нарушением земельного законодательства. В ходе выполнения работ было установлено, что земельный участок </w:t>
      </w:r>
      <w:r w:rsidRPr="000D7612">
        <w:rPr>
          <w:color w:val="auto"/>
          <w:sz w:val="24"/>
          <w:szCs w:val="24"/>
          <w:shd w:val="clear" w:color="auto" w:fill="FFFFFF"/>
        </w:rPr>
        <w:t>30:12:040004:259</w:t>
      </w:r>
      <w:r>
        <w:rPr>
          <w:color w:val="auto"/>
          <w:sz w:val="24"/>
          <w:szCs w:val="24"/>
          <w:shd w:val="clear" w:color="auto" w:fill="FFFFFF"/>
        </w:rPr>
        <w:t xml:space="preserve"> был образован путем раздела земельного участка </w:t>
      </w:r>
      <w:r w:rsidRPr="003D57D3">
        <w:rPr>
          <w:color w:val="auto"/>
          <w:sz w:val="24"/>
          <w:szCs w:val="24"/>
          <w:shd w:val="clear" w:color="auto" w:fill="FFFFFF"/>
        </w:rPr>
        <w:t>30:12:040004:17</w:t>
      </w:r>
      <w:r>
        <w:rPr>
          <w:color w:val="auto"/>
          <w:sz w:val="24"/>
          <w:szCs w:val="24"/>
          <w:shd w:val="clear" w:color="auto" w:fill="FFFFFF"/>
        </w:rPr>
        <w:t xml:space="preserve">. В связи с вышеизложенным площадь земельного участка с кадастровым номером 30:12:040004:17 принята равной </w:t>
      </w:r>
      <w:r w:rsidRPr="000D7612">
        <w:rPr>
          <w:color w:val="auto"/>
          <w:sz w:val="24"/>
          <w:szCs w:val="24"/>
          <w:shd w:val="clear" w:color="auto" w:fill="FFFFFF"/>
        </w:rPr>
        <w:t>42496 кв. м.</w:t>
      </w:r>
      <w:r w:rsidR="00C0160C">
        <w:rPr>
          <w:color w:val="auto"/>
          <w:sz w:val="24"/>
          <w:szCs w:val="24"/>
          <w:shd w:val="clear" w:color="auto" w:fill="FFFFFF"/>
        </w:rPr>
        <w:t xml:space="preserve"> (44 615 кв. м. площадь земельного участка 30:12:040004:17 – 2 119 кв. м. площадь земельного участка </w:t>
      </w:r>
      <w:r w:rsidR="00C0160C" w:rsidRPr="000D7612">
        <w:rPr>
          <w:color w:val="auto"/>
          <w:sz w:val="24"/>
          <w:szCs w:val="24"/>
          <w:shd w:val="clear" w:color="auto" w:fill="FFFFFF"/>
        </w:rPr>
        <w:t>30:12:040004:259</w:t>
      </w:r>
      <w:r w:rsidR="00C0160C">
        <w:rPr>
          <w:color w:val="auto"/>
          <w:sz w:val="24"/>
          <w:szCs w:val="24"/>
          <w:shd w:val="clear" w:color="auto" w:fill="FFFFFF"/>
        </w:rPr>
        <w:t xml:space="preserve">), кроме того через функционал сайта Росреестра «помощь и поддержка» направлено сообщение </w:t>
      </w:r>
      <w:r w:rsidR="00AF5674">
        <w:rPr>
          <w:color w:val="auto"/>
          <w:sz w:val="24"/>
          <w:szCs w:val="24"/>
          <w:shd w:val="clear" w:color="auto" w:fill="FFFFFF"/>
        </w:rPr>
        <w:t>о наличие технической ошибки в сведениях ЕГРН.</w:t>
      </w:r>
    </w:p>
    <w:p w:rsidR="003D57D3" w:rsidRDefault="000D7612" w:rsidP="007422E3">
      <w:pPr>
        <w:autoSpaceDE w:val="0"/>
        <w:ind w:firstLine="416"/>
        <w:rPr>
          <w:b/>
          <w:color w:val="auto"/>
          <w:sz w:val="24"/>
          <w:szCs w:val="24"/>
          <w:shd w:val="clear" w:color="auto" w:fill="FFFFFF"/>
        </w:rPr>
      </w:pPr>
      <w:r>
        <w:rPr>
          <w:b/>
          <w:color w:val="auto"/>
          <w:sz w:val="24"/>
          <w:szCs w:val="24"/>
          <w:shd w:val="clear" w:color="auto" w:fill="FFFFFF"/>
        </w:rPr>
        <w:t>1 Э</w:t>
      </w:r>
      <w:r w:rsidR="003D57D3" w:rsidRPr="003D57D3">
        <w:rPr>
          <w:b/>
          <w:color w:val="auto"/>
          <w:sz w:val="24"/>
          <w:szCs w:val="24"/>
          <w:shd w:val="clear" w:color="auto" w:fill="FFFFFF"/>
        </w:rPr>
        <w:t>тап</w:t>
      </w:r>
    </w:p>
    <w:p w:rsidR="00C0160C" w:rsidRDefault="003D57D3" w:rsidP="007422E3">
      <w:pPr>
        <w:autoSpaceDE w:val="0"/>
        <w:ind w:firstLine="416"/>
        <w:rPr>
          <w:color w:val="auto"/>
          <w:sz w:val="24"/>
          <w:szCs w:val="24"/>
          <w:shd w:val="clear" w:color="auto" w:fill="FFFFFF"/>
        </w:rPr>
      </w:pPr>
      <w:r>
        <w:rPr>
          <w:color w:val="auto"/>
          <w:sz w:val="24"/>
          <w:szCs w:val="24"/>
          <w:shd w:val="clear" w:color="auto" w:fill="FFFFFF"/>
        </w:rPr>
        <w:t xml:space="preserve">В 1-й этапе предусмотрена возможность объединения земельных участков с кадастровыми номерами </w:t>
      </w:r>
      <w:r w:rsidRPr="003D57D3">
        <w:rPr>
          <w:color w:val="auto"/>
          <w:sz w:val="24"/>
          <w:szCs w:val="24"/>
          <w:shd w:val="clear" w:color="auto" w:fill="FFFFFF"/>
        </w:rPr>
        <w:t>30:12:040004:17 и земельного участка с кадастровым номером 30:12:040004:388</w:t>
      </w:r>
      <w:r>
        <w:rPr>
          <w:color w:val="auto"/>
          <w:sz w:val="24"/>
          <w:szCs w:val="24"/>
          <w:shd w:val="clear" w:color="auto" w:fill="FFFFFF"/>
        </w:rPr>
        <w:t xml:space="preserve">, границы которых установлены в соответствии с требованиями земельного законодательства. При </w:t>
      </w:r>
      <w:r>
        <w:rPr>
          <w:color w:val="auto"/>
          <w:sz w:val="24"/>
          <w:szCs w:val="24"/>
          <w:shd w:val="clear" w:color="auto" w:fill="FFFFFF"/>
        </w:rPr>
        <w:lastRenderedPageBreak/>
        <w:t xml:space="preserve">условии изменения вида </w:t>
      </w:r>
      <w:r w:rsidRPr="00554D19">
        <w:rPr>
          <w:color w:val="auto"/>
          <w:sz w:val="24"/>
          <w:szCs w:val="24"/>
          <w:shd w:val="clear" w:color="auto" w:fill="FFFFFF"/>
        </w:rPr>
        <w:t>разрешенного использования</w:t>
      </w:r>
      <w:r>
        <w:rPr>
          <w:color w:val="auto"/>
          <w:sz w:val="24"/>
          <w:szCs w:val="24"/>
          <w:shd w:val="clear" w:color="auto" w:fill="FFFFFF"/>
        </w:rPr>
        <w:t xml:space="preserve"> земельн</w:t>
      </w:r>
      <w:r w:rsidR="00AF5674">
        <w:rPr>
          <w:color w:val="auto"/>
          <w:sz w:val="24"/>
          <w:szCs w:val="24"/>
          <w:shd w:val="clear" w:color="auto" w:fill="FFFFFF"/>
        </w:rPr>
        <w:t>ых</w:t>
      </w:r>
      <w:r>
        <w:rPr>
          <w:color w:val="auto"/>
          <w:sz w:val="24"/>
          <w:szCs w:val="24"/>
          <w:shd w:val="clear" w:color="auto" w:fill="FFFFFF"/>
        </w:rPr>
        <w:t xml:space="preserve"> участк</w:t>
      </w:r>
      <w:r w:rsidR="00AF5674">
        <w:rPr>
          <w:color w:val="auto"/>
          <w:sz w:val="24"/>
          <w:szCs w:val="24"/>
          <w:shd w:val="clear" w:color="auto" w:fill="FFFFFF"/>
        </w:rPr>
        <w:t>ов</w:t>
      </w:r>
      <w:r>
        <w:rPr>
          <w:color w:val="auto"/>
          <w:sz w:val="24"/>
          <w:szCs w:val="24"/>
          <w:shd w:val="clear" w:color="auto" w:fill="FFFFFF"/>
        </w:rPr>
        <w:t xml:space="preserve"> с кадастровым номер</w:t>
      </w:r>
      <w:r w:rsidR="00AF5674">
        <w:rPr>
          <w:color w:val="auto"/>
          <w:sz w:val="24"/>
          <w:szCs w:val="24"/>
          <w:shd w:val="clear" w:color="auto" w:fill="FFFFFF"/>
        </w:rPr>
        <w:t>ом</w:t>
      </w:r>
      <w:r>
        <w:rPr>
          <w:color w:val="auto"/>
          <w:sz w:val="24"/>
          <w:szCs w:val="24"/>
          <w:shd w:val="clear" w:color="auto" w:fill="FFFFFF"/>
        </w:rPr>
        <w:t xml:space="preserve"> </w:t>
      </w:r>
      <w:r w:rsidRPr="003D57D3">
        <w:rPr>
          <w:color w:val="auto"/>
          <w:sz w:val="24"/>
          <w:szCs w:val="24"/>
          <w:shd w:val="clear" w:color="auto" w:fill="FFFFFF"/>
        </w:rPr>
        <w:t>30:12:040004:17</w:t>
      </w:r>
      <w:r>
        <w:rPr>
          <w:color w:val="auto"/>
          <w:sz w:val="24"/>
          <w:szCs w:val="24"/>
          <w:shd w:val="clear" w:color="auto" w:fill="FFFFFF"/>
        </w:rPr>
        <w:t xml:space="preserve"> и земельного участка с кадастровым номером </w:t>
      </w:r>
      <w:r w:rsidRPr="003D57D3">
        <w:rPr>
          <w:color w:val="auto"/>
          <w:sz w:val="24"/>
          <w:szCs w:val="24"/>
          <w:shd w:val="clear" w:color="auto" w:fill="FFFFFF"/>
        </w:rPr>
        <w:t>30:12:040004:388</w:t>
      </w:r>
      <w:r>
        <w:rPr>
          <w:color w:val="auto"/>
          <w:sz w:val="24"/>
          <w:szCs w:val="24"/>
          <w:shd w:val="clear" w:color="auto" w:fill="FFFFFF"/>
        </w:rPr>
        <w:t xml:space="preserve"> </w:t>
      </w:r>
      <w:r w:rsidR="000D7612">
        <w:rPr>
          <w:color w:val="auto"/>
          <w:sz w:val="24"/>
          <w:szCs w:val="24"/>
          <w:shd w:val="clear" w:color="auto" w:fill="FFFFFF"/>
        </w:rPr>
        <w:t>на вид</w:t>
      </w:r>
      <w:r>
        <w:rPr>
          <w:color w:val="auto"/>
          <w:sz w:val="24"/>
          <w:szCs w:val="24"/>
          <w:shd w:val="clear" w:color="auto" w:fill="FFFFFF"/>
        </w:rPr>
        <w:t xml:space="preserve"> разрешенного использования </w:t>
      </w:r>
      <w:r w:rsidR="000D7612">
        <w:rPr>
          <w:color w:val="auto"/>
          <w:sz w:val="24"/>
          <w:szCs w:val="24"/>
          <w:shd w:val="clear" w:color="auto" w:fill="FFFFFF"/>
        </w:rPr>
        <w:t xml:space="preserve">- </w:t>
      </w:r>
      <w:r w:rsidRPr="00554D19">
        <w:rPr>
          <w:color w:val="auto"/>
          <w:sz w:val="24"/>
          <w:szCs w:val="24"/>
          <w:shd w:val="clear" w:color="auto" w:fill="FFFFFF"/>
        </w:rPr>
        <w:t>«</w:t>
      </w:r>
      <w:r w:rsidRPr="007422E3">
        <w:rPr>
          <w:color w:val="000000" w:themeColor="text1"/>
          <w:sz w:val="24"/>
        </w:rPr>
        <w:t>Деловое управление (код 4.1)</w:t>
      </w:r>
      <w:r w:rsidRPr="00554D19">
        <w:rPr>
          <w:color w:val="auto"/>
          <w:sz w:val="24"/>
          <w:szCs w:val="24"/>
          <w:shd w:val="clear" w:color="auto" w:fill="FFFFFF"/>
        </w:rPr>
        <w:t>»</w:t>
      </w:r>
      <w:r>
        <w:rPr>
          <w:color w:val="auto"/>
          <w:sz w:val="24"/>
          <w:szCs w:val="24"/>
          <w:shd w:val="clear" w:color="auto" w:fill="FFFFFF"/>
        </w:rPr>
        <w:t xml:space="preserve"> согласно </w:t>
      </w:r>
      <w:r w:rsidR="000D7612" w:rsidRPr="000D7612">
        <w:rPr>
          <w:color w:val="auto"/>
          <w:sz w:val="24"/>
          <w:szCs w:val="24"/>
          <w:shd w:val="clear" w:color="auto" w:fill="FFFFFF"/>
        </w:rPr>
        <w:t>Правила</w:t>
      </w:r>
      <w:r w:rsidR="000D7612">
        <w:rPr>
          <w:color w:val="auto"/>
          <w:sz w:val="24"/>
          <w:szCs w:val="24"/>
          <w:shd w:val="clear" w:color="auto" w:fill="FFFFFF"/>
        </w:rPr>
        <w:t>м</w:t>
      </w:r>
      <w:r w:rsidR="000D7612" w:rsidRPr="000D7612">
        <w:rPr>
          <w:color w:val="auto"/>
          <w:sz w:val="24"/>
          <w:szCs w:val="24"/>
          <w:shd w:val="clear" w:color="auto" w:fill="FFFFFF"/>
        </w:rPr>
        <w:t xml:space="preserve"> землепользования и застройки муниципального образования «Город Астрахань» Утвержденные решением Городской Думы МО «Город Астрахань» от 17.05.2018 № 52, с изменениями, внесенными решениями Городской Думы МО «Город Астрахань» от 14.11.2018 № 163, от 29.01.2019 № 9»</w:t>
      </w:r>
      <w:r w:rsidR="000D7612">
        <w:rPr>
          <w:color w:val="auto"/>
          <w:sz w:val="24"/>
          <w:szCs w:val="24"/>
          <w:shd w:val="clear" w:color="auto" w:fill="FFFFFF"/>
        </w:rPr>
        <w:t xml:space="preserve">. </w:t>
      </w:r>
    </w:p>
    <w:p w:rsidR="00C0160C" w:rsidRDefault="00C0160C" w:rsidP="007422E3">
      <w:pPr>
        <w:autoSpaceDE w:val="0"/>
        <w:ind w:firstLine="416"/>
        <w:rPr>
          <w:color w:val="auto"/>
          <w:sz w:val="24"/>
          <w:szCs w:val="24"/>
          <w:shd w:val="clear" w:color="auto" w:fill="FFFFFF"/>
        </w:rPr>
      </w:pPr>
      <w:r>
        <w:rPr>
          <w:color w:val="auto"/>
          <w:sz w:val="24"/>
          <w:szCs w:val="24"/>
          <w:shd w:val="clear" w:color="auto" w:fill="FFFFFF"/>
        </w:rPr>
        <w:t xml:space="preserve">Площадь земельного участка </w:t>
      </w:r>
      <w:r w:rsidRPr="003D57D3">
        <w:rPr>
          <w:color w:val="auto"/>
          <w:sz w:val="24"/>
          <w:szCs w:val="24"/>
          <w:shd w:val="clear" w:color="auto" w:fill="FFFFFF"/>
        </w:rPr>
        <w:t>30:12:040004:17</w:t>
      </w:r>
      <w:r>
        <w:rPr>
          <w:color w:val="auto"/>
          <w:sz w:val="24"/>
          <w:szCs w:val="24"/>
          <w:shd w:val="clear" w:color="auto" w:fill="FFFFFF"/>
        </w:rPr>
        <w:t xml:space="preserve"> – 42 496 кв. м.</w:t>
      </w:r>
    </w:p>
    <w:p w:rsidR="00C0160C" w:rsidRDefault="00C0160C" w:rsidP="007422E3">
      <w:pPr>
        <w:autoSpaceDE w:val="0"/>
        <w:ind w:firstLine="416"/>
        <w:rPr>
          <w:color w:val="auto"/>
          <w:sz w:val="24"/>
          <w:szCs w:val="24"/>
          <w:shd w:val="clear" w:color="auto" w:fill="FFFFFF"/>
        </w:rPr>
      </w:pPr>
      <w:r>
        <w:rPr>
          <w:color w:val="auto"/>
          <w:sz w:val="24"/>
          <w:szCs w:val="24"/>
          <w:shd w:val="clear" w:color="auto" w:fill="FFFFFF"/>
        </w:rPr>
        <w:t xml:space="preserve">Площадь земельного участка </w:t>
      </w:r>
      <w:r w:rsidRPr="003D57D3">
        <w:rPr>
          <w:color w:val="auto"/>
          <w:sz w:val="24"/>
          <w:szCs w:val="24"/>
          <w:shd w:val="clear" w:color="auto" w:fill="FFFFFF"/>
        </w:rPr>
        <w:t>30:12:040004:388</w:t>
      </w:r>
      <w:r>
        <w:rPr>
          <w:color w:val="auto"/>
          <w:sz w:val="24"/>
          <w:szCs w:val="24"/>
          <w:shd w:val="clear" w:color="auto" w:fill="FFFFFF"/>
        </w:rPr>
        <w:t xml:space="preserve"> – 1 630 кв. м.</w:t>
      </w:r>
    </w:p>
    <w:p w:rsidR="003D57D3" w:rsidRDefault="000D7612" w:rsidP="007422E3">
      <w:pPr>
        <w:autoSpaceDE w:val="0"/>
        <w:ind w:firstLine="416"/>
        <w:rPr>
          <w:color w:val="auto"/>
          <w:sz w:val="24"/>
          <w:szCs w:val="24"/>
          <w:shd w:val="clear" w:color="auto" w:fill="FFFFFF"/>
        </w:rPr>
      </w:pPr>
      <w:r>
        <w:rPr>
          <w:color w:val="auto"/>
          <w:sz w:val="24"/>
          <w:szCs w:val="24"/>
          <w:shd w:val="clear" w:color="auto" w:fill="FFFFFF"/>
        </w:rPr>
        <w:t xml:space="preserve">Площадь земельного участка, полученная в результате объединения земельных участков </w:t>
      </w:r>
      <w:r w:rsidRPr="003D57D3">
        <w:rPr>
          <w:color w:val="auto"/>
          <w:sz w:val="24"/>
          <w:szCs w:val="24"/>
          <w:shd w:val="clear" w:color="auto" w:fill="FFFFFF"/>
        </w:rPr>
        <w:t>30:12:040004:17</w:t>
      </w:r>
      <w:r>
        <w:rPr>
          <w:color w:val="auto"/>
          <w:sz w:val="24"/>
          <w:szCs w:val="24"/>
          <w:shd w:val="clear" w:color="auto" w:fill="FFFFFF"/>
        </w:rPr>
        <w:t xml:space="preserve"> и </w:t>
      </w:r>
      <w:r w:rsidRPr="003D57D3">
        <w:rPr>
          <w:color w:val="auto"/>
          <w:sz w:val="24"/>
          <w:szCs w:val="24"/>
          <w:shd w:val="clear" w:color="auto" w:fill="FFFFFF"/>
        </w:rPr>
        <w:t>30:12:040004:388</w:t>
      </w:r>
      <w:r>
        <w:rPr>
          <w:color w:val="auto"/>
          <w:sz w:val="24"/>
          <w:szCs w:val="24"/>
          <w:shd w:val="clear" w:color="auto" w:fill="FFFFFF"/>
        </w:rPr>
        <w:t xml:space="preserve"> составит 44 126 кв. м.</w:t>
      </w:r>
    </w:p>
    <w:p w:rsidR="000D7612" w:rsidRDefault="000D7612" w:rsidP="007422E3">
      <w:pPr>
        <w:autoSpaceDE w:val="0"/>
        <w:ind w:firstLine="416"/>
        <w:rPr>
          <w:b/>
          <w:color w:val="auto"/>
          <w:sz w:val="24"/>
          <w:szCs w:val="24"/>
          <w:shd w:val="clear" w:color="auto" w:fill="FFFFFF"/>
        </w:rPr>
      </w:pPr>
      <w:r w:rsidRPr="000D7612">
        <w:rPr>
          <w:b/>
          <w:color w:val="auto"/>
          <w:sz w:val="24"/>
          <w:szCs w:val="24"/>
          <w:shd w:val="clear" w:color="auto" w:fill="FFFFFF"/>
        </w:rPr>
        <w:t>2 Этап</w:t>
      </w:r>
    </w:p>
    <w:p w:rsidR="003345D9" w:rsidRPr="00466CF7" w:rsidRDefault="003345D9" w:rsidP="007422E3">
      <w:pPr>
        <w:autoSpaceDE w:val="0"/>
        <w:ind w:firstLine="416"/>
        <w:rPr>
          <w:color w:val="auto"/>
          <w:sz w:val="24"/>
          <w:szCs w:val="24"/>
          <w:shd w:val="clear" w:color="auto" w:fill="FFFFFF"/>
        </w:rPr>
      </w:pPr>
      <w:r w:rsidRPr="003345D9">
        <w:rPr>
          <w:color w:val="auto"/>
          <w:sz w:val="24"/>
          <w:szCs w:val="24"/>
          <w:shd w:val="clear" w:color="auto" w:fill="FFFFFF"/>
        </w:rPr>
        <w:t xml:space="preserve">Вторым этапом </w:t>
      </w:r>
      <w:r>
        <w:rPr>
          <w:color w:val="auto"/>
          <w:sz w:val="24"/>
          <w:szCs w:val="24"/>
          <w:shd w:val="clear" w:color="auto" w:fill="FFFFFF"/>
        </w:rPr>
        <w:t xml:space="preserve">предполагается образование земельного участка площадью </w:t>
      </w:r>
      <w:r w:rsidRPr="003345D9">
        <w:rPr>
          <w:color w:val="auto"/>
          <w:sz w:val="24"/>
          <w:szCs w:val="24"/>
          <w:shd w:val="clear" w:color="auto" w:fill="FFFFFF"/>
        </w:rPr>
        <w:t>51 27</w:t>
      </w:r>
      <w:r w:rsidR="00614D24" w:rsidRPr="00614D24">
        <w:rPr>
          <w:color w:val="auto"/>
          <w:sz w:val="24"/>
          <w:szCs w:val="24"/>
          <w:shd w:val="clear" w:color="auto" w:fill="FFFFFF"/>
        </w:rPr>
        <w:t>1</w:t>
      </w:r>
      <w:r w:rsidRPr="003345D9">
        <w:rPr>
          <w:color w:val="auto"/>
          <w:sz w:val="24"/>
          <w:szCs w:val="24"/>
          <w:shd w:val="clear" w:color="auto" w:fill="FFFFFF"/>
        </w:rPr>
        <w:t xml:space="preserve"> кв. м. </w:t>
      </w:r>
      <w:r w:rsidRPr="00554D19">
        <w:rPr>
          <w:color w:val="auto"/>
          <w:sz w:val="24"/>
          <w:szCs w:val="24"/>
          <w:shd w:val="clear" w:color="auto" w:fill="FFFFFF"/>
        </w:rPr>
        <w:t>в кадастровом квартале 30:12:040004 путем перераспределения</w:t>
      </w:r>
      <w:r>
        <w:rPr>
          <w:color w:val="auto"/>
          <w:sz w:val="24"/>
          <w:szCs w:val="24"/>
          <w:shd w:val="clear" w:color="auto" w:fill="FFFFFF"/>
        </w:rPr>
        <w:t xml:space="preserve"> </w:t>
      </w:r>
      <w:r w:rsidR="007B4E66">
        <w:rPr>
          <w:color w:val="auto"/>
          <w:sz w:val="24"/>
          <w:szCs w:val="24"/>
          <w:shd w:val="clear" w:color="auto" w:fill="FFFFFF"/>
        </w:rPr>
        <w:t>земельного участка,</w:t>
      </w:r>
      <w:r>
        <w:rPr>
          <w:color w:val="auto"/>
          <w:sz w:val="24"/>
          <w:szCs w:val="24"/>
          <w:shd w:val="clear" w:color="auto" w:fill="FFFFFF"/>
        </w:rPr>
        <w:t xml:space="preserve"> образованного в первом этапе площадью 44 12</w:t>
      </w:r>
      <w:r w:rsidR="007B4E66" w:rsidRPr="007B4E66">
        <w:rPr>
          <w:color w:val="auto"/>
          <w:sz w:val="24"/>
          <w:szCs w:val="24"/>
          <w:shd w:val="clear" w:color="auto" w:fill="FFFFFF"/>
        </w:rPr>
        <w:t>6</w:t>
      </w:r>
      <w:r>
        <w:rPr>
          <w:color w:val="auto"/>
          <w:sz w:val="24"/>
          <w:szCs w:val="24"/>
          <w:shd w:val="clear" w:color="auto" w:fill="FFFFFF"/>
        </w:rPr>
        <w:t xml:space="preserve"> кв. м.</w:t>
      </w:r>
      <w:r w:rsidRPr="003345D9">
        <w:rPr>
          <w:color w:val="auto"/>
          <w:sz w:val="24"/>
          <w:szCs w:val="24"/>
          <w:shd w:val="clear" w:color="auto" w:fill="FFFFFF"/>
        </w:rPr>
        <w:t xml:space="preserve"> </w:t>
      </w:r>
      <w:r w:rsidRPr="00554D19">
        <w:rPr>
          <w:color w:val="auto"/>
          <w:sz w:val="24"/>
          <w:szCs w:val="24"/>
          <w:shd w:val="clear" w:color="auto" w:fill="FFFFFF"/>
        </w:rPr>
        <w:t>и земель кадастрового квартала</w:t>
      </w:r>
      <w:r w:rsidRPr="00554D19">
        <w:rPr>
          <w:rFonts w:ascii="Calibri" w:hAnsi="Calibri"/>
          <w:color w:val="006FB8"/>
          <w:sz w:val="24"/>
          <w:szCs w:val="24"/>
        </w:rPr>
        <w:t xml:space="preserve"> </w:t>
      </w:r>
      <w:r w:rsidRPr="00554D19">
        <w:rPr>
          <w:color w:val="auto"/>
          <w:sz w:val="24"/>
          <w:szCs w:val="24"/>
          <w:shd w:val="clear" w:color="auto" w:fill="FFFFFF"/>
        </w:rPr>
        <w:t>30:12:040004 с видом разрешенного использования «</w:t>
      </w:r>
      <w:r w:rsidRPr="007422E3">
        <w:rPr>
          <w:color w:val="000000" w:themeColor="text1"/>
          <w:sz w:val="24"/>
        </w:rPr>
        <w:t>Деловое управление (код 4.1)</w:t>
      </w:r>
      <w:r w:rsidRPr="00554D19">
        <w:rPr>
          <w:color w:val="auto"/>
          <w:sz w:val="24"/>
          <w:szCs w:val="24"/>
          <w:shd w:val="clear" w:color="auto" w:fill="FFFFFF"/>
        </w:rPr>
        <w:t>».</w:t>
      </w:r>
      <w:r>
        <w:rPr>
          <w:color w:val="auto"/>
          <w:sz w:val="24"/>
          <w:szCs w:val="24"/>
          <w:shd w:val="clear" w:color="auto" w:fill="FFFFFF"/>
        </w:rPr>
        <w:t xml:space="preserve"> </w:t>
      </w:r>
    </w:p>
    <w:p w:rsidR="00181D87" w:rsidRPr="00554D19" w:rsidRDefault="00181D87" w:rsidP="00366C88">
      <w:pPr>
        <w:pStyle w:val="a5"/>
        <w:autoSpaceDE w:val="0"/>
        <w:ind w:left="426" w:firstLine="0"/>
        <w:rPr>
          <w:color w:val="auto"/>
          <w:sz w:val="24"/>
          <w:szCs w:val="24"/>
          <w:shd w:val="clear" w:color="auto" w:fill="FFFFFF"/>
        </w:rPr>
      </w:pPr>
      <w:r w:rsidRPr="00554D19">
        <w:rPr>
          <w:color w:val="auto"/>
          <w:sz w:val="24"/>
          <w:szCs w:val="24"/>
          <w:shd w:val="clear" w:color="auto" w:fill="FFFFFF"/>
        </w:rPr>
        <w:t>Баланс площадей:</w:t>
      </w:r>
    </w:p>
    <w:p w:rsidR="003278F0" w:rsidRPr="00554D19" w:rsidRDefault="00181D87" w:rsidP="00366C88">
      <w:pPr>
        <w:pStyle w:val="a5"/>
        <w:autoSpaceDE w:val="0"/>
        <w:ind w:left="426" w:firstLine="0"/>
        <w:rPr>
          <w:color w:val="auto"/>
          <w:sz w:val="24"/>
          <w:szCs w:val="24"/>
          <w:shd w:val="clear" w:color="auto" w:fill="FFFFFF"/>
        </w:rPr>
      </w:pPr>
      <w:r w:rsidRPr="00554D19">
        <w:rPr>
          <w:color w:val="auto"/>
          <w:sz w:val="24"/>
          <w:szCs w:val="24"/>
          <w:shd w:val="clear" w:color="auto" w:fill="FFFFFF"/>
        </w:rPr>
        <w:t xml:space="preserve">- </w:t>
      </w:r>
      <w:r w:rsidR="003345D9">
        <w:rPr>
          <w:color w:val="auto"/>
          <w:sz w:val="24"/>
          <w:szCs w:val="24"/>
          <w:shd w:val="clear" w:color="auto" w:fill="FFFFFF"/>
        </w:rPr>
        <w:t xml:space="preserve">площадь </w:t>
      </w:r>
      <w:r w:rsidR="00AF5674">
        <w:rPr>
          <w:color w:val="auto"/>
          <w:sz w:val="24"/>
          <w:szCs w:val="24"/>
          <w:shd w:val="clear" w:color="auto" w:fill="FFFFFF"/>
        </w:rPr>
        <w:t>земельного участка,</w:t>
      </w:r>
      <w:r w:rsidR="003345D9">
        <w:rPr>
          <w:color w:val="auto"/>
          <w:sz w:val="24"/>
          <w:szCs w:val="24"/>
          <w:shd w:val="clear" w:color="auto" w:fill="FFFFFF"/>
        </w:rPr>
        <w:t xml:space="preserve"> образованного 1 этапом</w:t>
      </w:r>
      <w:r w:rsidRPr="00554D19">
        <w:rPr>
          <w:color w:val="auto"/>
          <w:sz w:val="24"/>
          <w:szCs w:val="24"/>
          <w:shd w:val="clear" w:color="auto" w:fill="FFFFFF"/>
        </w:rPr>
        <w:t xml:space="preserve"> - 44 </w:t>
      </w:r>
      <w:r w:rsidR="003345D9">
        <w:rPr>
          <w:color w:val="auto"/>
          <w:sz w:val="24"/>
          <w:szCs w:val="24"/>
          <w:shd w:val="clear" w:color="auto" w:fill="FFFFFF"/>
        </w:rPr>
        <w:t>12</w:t>
      </w:r>
      <w:r w:rsidR="007B4E66" w:rsidRPr="007B4E66">
        <w:rPr>
          <w:color w:val="auto"/>
          <w:sz w:val="24"/>
          <w:szCs w:val="24"/>
          <w:shd w:val="clear" w:color="auto" w:fill="FFFFFF"/>
        </w:rPr>
        <w:t>6</w:t>
      </w:r>
      <w:r w:rsidRPr="00554D19">
        <w:rPr>
          <w:color w:val="auto"/>
          <w:sz w:val="24"/>
          <w:szCs w:val="24"/>
          <w:shd w:val="clear" w:color="auto" w:fill="FFFFFF"/>
        </w:rPr>
        <w:t xml:space="preserve"> кв. м.</w:t>
      </w:r>
    </w:p>
    <w:p w:rsidR="00207526" w:rsidRPr="00554D19" w:rsidRDefault="00181D87" w:rsidP="00366C88">
      <w:pPr>
        <w:pStyle w:val="a5"/>
        <w:autoSpaceDE w:val="0"/>
        <w:ind w:left="426" w:firstLine="0"/>
        <w:rPr>
          <w:color w:val="auto"/>
          <w:sz w:val="24"/>
          <w:szCs w:val="24"/>
          <w:shd w:val="clear" w:color="auto" w:fill="FFFFFF"/>
        </w:rPr>
      </w:pPr>
      <w:r w:rsidRPr="00554D19">
        <w:rPr>
          <w:color w:val="auto"/>
          <w:sz w:val="24"/>
          <w:szCs w:val="24"/>
          <w:shd w:val="clear" w:color="auto" w:fill="FFFFFF"/>
        </w:rPr>
        <w:t>- площадь земель кадастрового квартала</w:t>
      </w:r>
      <w:r w:rsidR="00207526" w:rsidRPr="00554D19">
        <w:rPr>
          <w:color w:val="auto"/>
          <w:sz w:val="24"/>
          <w:szCs w:val="24"/>
          <w:shd w:val="clear" w:color="auto" w:fill="FFFFFF"/>
        </w:rPr>
        <w:t>:</w:t>
      </w:r>
    </w:p>
    <w:p w:rsidR="00181D87" w:rsidRPr="00554D19" w:rsidRDefault="00207526" w:rsidP="00366C88">
      <w:pPr>
        <w:pStyle w:val="a5"/>
        <w:autoSpaceDE w:val="0"/>
        <w:ind w:left="426" w:firstLine="0"/>
        <w:rPr>
          <w:color w:val="auto"/>
          <w:sz w:val="24"/>
          <w:szCs w:val="24"/>
          <w:shd w:val="clear" w:color="auto" w:fill="FFFFFF"/>
        </w:rPr>
      </w:pPr>
      <w:r w:rsidRPr="00554D19">
        <w:rPr>
          <w:color w:val="auto"/>
          <w:sz w:val="24"/>
          <w:szCs w:val="24"/>
          <w:shd w:val="clear" w:color="auto" w:fill="FFFFFF"/>
        </w:rPr>
        <w:t>- :</w:t>
      </w:r>
      <w:r w:rsidR="007422E3" w:rsidRPr="00554D19">
        <w:rPr>
          <w:color w:val="auto"/>
          <w:sz w:val="24"/>
          <w:szCs w:val="24"/>
          <w:shd w:val="clear" w:color="auto" w:fill="FFFFFF"/>
        </w:rPr>
        <w:t>Т</w:t>
      </w:r>
      <w:r w:rsidRPr="00554D19">
        <w:rPr>
          <w:color w:val="auto"/>
          <w:sz w:val="24"/>
          <w:szCs w:val="24"/>
          <w:shd w:val="clear" w:color="auto" w:fill="FFFFFF"/>
        </w:rPr>
        <w:t>/п1 – 1 32</w:t>
      </w:r>
      <w:r w:rsidR="00AF5674">
        <w:rPr>
          <w:color w:val="auto"/>
          <w:sz w:val="24"/>
          <w:szCs w:val="24"/>
          <w:shd w:val="clear" w:color="auto" w:fill="FFFFFF"/>
        </w:rPr>
        <w:t>6</w:t>
      </w:r>
      <w:r w:rsidR="00181D87" w:rsidRPr="00554D19">
        <w:rPr>
          <w:color w:val="auto"/>
          <w:sz w:val="24"/>
          <w:szCs w:val="24"/>
          <w:shd w:val="clear" w:color="auto" w:fill="FFFFFF"/>
        </w:rPr>
        <w:t xml:space="preserve"> кв. м.</w:t>
      </w:r>
    </w:p>
    <w:p w:rsidR="00207526" w:rsidRPr="00554D19" w:rsidRDefault="00207526" w:rsidP="00366C88">
      <w:pPr>
        <w:pStyle w:val="a5"/>
        <w:autoSpaceDE w:val="0"/>
        <w:ind w:left="426" w:firstLine="0"/>
        <w:rPr>
          <w:color w:val="auto"/>
          <w:sz w:val="24"/>
          <w:szCs w:val="24"/>
          <w:shd w:val="clear" w:color="auto" w:fill="FFFFFF"/>
        </w:rPr>
      </w:pPr>
      <w:r w:rsidRPr="00554D19">
        <w:rPr>
          <w:color w:val="auto"/>
          <w:sz w:val="24"/>
          <w:szCs w:val="24"/>
          <w:shd w:val="clear" w:color="auto" w:fill="FFFFFF"/>
        </w:rPr>
        <w:t>- :</w:t>
      </w:r>
      <w:r w:rsidR="007422E3" w:rsidRPr="00554D19">
        <w:rPr>
          <w:color w:val="auto"/>
          <w:sz w:val="24"/>
          <w:szCs w:val="24"/>
          <w:shd w:val="clear" w:color="auto" w:fill="FFFFFF"/>
        </w:rPr>
        <w:t>Т</w:t>
      </w:r>
      <w:r w:rsidRPr="00554D19">
        <w:rPr>
          <w:color w:val="auto"/>
          <w:sz w:val="24"/>
          <w:szCs w:val="24"/>
          <w:shd w:val="clear" w:color="auto" w:fill="FFFFFF"/>
        </w:rPr>
        <w:t xml:space="preserve">/п2 – 4 </w:t>
      </w:r>
      <w:r w:rsidR="00AF5674">
        <w:rPr>
          <w:color w:val="auto"/>
          <w:sz w:val="24"/>
          <w:szCs w:val="24"/>
          <w:shd w:val="clear" w:color="auto" w:fill="FFFFFF"/>
        </w:rPr>
        <w:t>15</w:t>
      </w:r>
      <w:r w:rsidR="00FE3E9C">
        <w:rPr>
          <w:color w:val="auto"/>
          <w:sz w:val="24"/>
          <w:szCs w:val="24"/>
          <w:shd w:val="clear" w:color="auto" w:fill="FFFFFF"/>
        </w:rPr>
        <w:t>5</w:t>
      </w:r>
      <w:r w:rsidRPr="00554D19">
        <w:rPr>
          <w:color w:val="auto"/>
          <w:sz w:val="24"/>
          <w:szCs w:val="24"/>
          <w:shd w:val="clear" w:color="auto" w:fill="FFFFFF"/>
        </w:rPr>
        <w:t xml:space="preserve"> кв. м.</w:t>
      </w:r>
    </w:p>
    <w:p w:rsidR="00207526" w:rsidRPr="00554D19" w:rsidRDefault="00207526" w:rsidP="00366C88">
      <w:pPr>
        <w:pStyle w:val="a5"/>
        <w:autoSpaceDE w:val="0"/>
        <w:ind w:left="426" w:firstLine="0"/>
        <w:rPr>
          <w:sz w:val="24"/>
          <w:szCs w:val="24"/>
        </w:rPr>
      </w:pPr>
      <w:r w:rsidRPr="00554D19">
        <w:rPr>
          <w:color w:val="auto"/>
          <w:sz w:val="24"/>
          <w:szCs w:val="24"/>
          <w:shd w:val="clear" w:color="auto" w:fill="FFFFFF"/>
        </w:rPr>
        <w:t>- :</w:t>
      </w:r>
      <w:r w:rsidR="007422E3" w:rsidRPr="00554D19">
        <w:rPr>
          <w:color w:val="auto"/>
          <w:sz w:val="24"/>
          <w:szCs w:val="24"/>
          <w:shd w:val="clear" w:color="auto" w:fill="FFFFFF"/>
        </w:rPr>
        <w:t>Т</w:t>
      </w:r>
      <w:r w:rsidRPr="00554D19">
        <w:rPr>
          <w:color w:val="auto"/>
          <w:sz w:val="24"/>
          <w:szCs w:val="24"/>
          <w:shd w:val="clear" w:color="auto" w:fill="FFFFFF"/>
        </w:rPr>
        <w:t>/п3 – 1 666 кв. м.</w:t>
      </w:r>
    </w:p>
    <w:p w:rsidR="003814EC" w:rsidRPr="00554D19" w:rsidRDefault="003814EC" w:rsidP="005F2CD9">
      <w:pPr>
        <w:tabs>
          <w:tab w:val="left" w:pos="993"/>
        </w:tabs>
        <w:autoSpaceDE w:val="0"/>
        <w:ind w:left="0" w:right="11" w:firstLine="0"/>
        <w:rPr>
          <w:sz w:val="24"/>
          <w:szCs w:val="24"/>
        </w:rPr>
      </w:pPr>
      <w:r w:rsidRPr="00554D19">
        <w:rPr>
          <w:sz w:val="24"/>
          <w:szCs w:val="24"/>
        </w:rPr>
        <w:tab/>
        <w:t xml:space="preserve">В результате изучения, анализа исходных данных и выполнения необходимых вычислений разработаны следующие графические материалы: </w:t>
      </w:r>
      <w:r w:rsidR="00854655" w:rsidRPr="00554D19">
        <w:rPr>
          <w:sz w:val="24"/>
          <w:szCs w:val="24"/>
        </w:rPr>
        <w:t>Чертеж границ земельных участков на кадастровом плане М 1:</w:t>
      </w:r>
      <w:r w:rsidR="00580002">
        <w:rPr>
          <w:sz w:val="24"/>
          <w:szCs w:val="24"/>
        </w:rPr>
        <w:t>2</w:t>
      </w:r>
      <w:r w:rsidR="00854655" w:rsidRPr="00554D19">
        <w:rPr>
          <w:sz w:val="24"/>
          <w:szCs w:val="24"/>
        </w:rPr>
        <w:t>000</w:t>
      </w:r>
      <w:r w:rsidRPr="00554D19">
        <w:rPr>
          <w:sz w:val="24"/>
          <w:szCs w:val="24"/>
        </w:rPr>
        <w:t>.</w:t>
      </w:r>
    </w:p>
    <w:p w:rsidR="008C097B" w:rsidRPr="00554D19" w:rsidRDefault="008C097B" w:rsidP="0099230C">
      <w:pPr>
        <w:autoSpaceDE w:val="0"/>
        <w:ind w:firstLine="841"/>
        <w:rPr>
          <w:color w:val="C00000"/>
          <w:sz w:val="24"/>
          <w:szCs w:val="24"/>
        </w:rPr>
      </w:pPr>
      <w:r w:rsidRPr="00554D19">
        <w:rPr>
          <w:sz w:val="24"/>
          <w:szCs w:val="24"/>
        </w:rPr>
        <w:t xml:space="preserve">Каталоги координат образуемых, изменяемых земельных участков и частей изменяемых земельных участков приведены в приложении </w:t>
      </w:r>
      <w:r w:rsidR="00854655" w:rsidRPr="00554D19">
        <w:rPr>
          <w:sz w:val="24"/>
          <w:szCs w:val="24"/>
        </w:rPr>
        <w:t>4</w:t>
      </w:r>
      <w:r w:rsidRPr="00554D19">
        <w:rPr>
          <w:sz w:val="24"/>
          <w:szCs w:val="24"/>
        </w:rPr>
        <w:t>.</w:t>
      </w:r>
    </w:p>
    <w:p w:rsidR="00A729D1" w:rsidRDefault="00554D19" w:rsidP="0099230C">
      <w:pPr>
        <w:autoSpaceDE w:val="0"/>
        <w:ind w:firstLine="699"/>
        <w:rPr>
          <w:rFonts w:ascii="Times New Roman CYR" w:hAnsi="Times New Roman CYR" w:cs="Times New Roman CYR"/>
        </w:rPr>
      </w:pPr>
      <w:r w:rsidRPr="00554D19">
        <w:rPr>
          <w:rFonts w:ascii="Times New Roman CYR" w:hAnsi="Times New Roman CYR" w:cs="Times New Roman CYR"/>
          <w:sz w:val="24"/>
          <w:szCs w:val="24"/>
        </w:rPr>
        <w:t xml:space="preserve"> </w:t>
      </w:r>
      <w:r w:rsidR="008C097B" w:rsidRPr="00554D19">
        <w:rPr>
          <w:rFonts w:ascii="Times New Roman CYR" w:hAnsi="Times New Roman CYR" w:cs="Times New Roman CYR"/>
          <w:sz w:val="24"/>
          <w:szCs w:val="24"/>
        </w:rPr>
        <w:t>Технико-экономические показатели проекта межевания (балан</w:t>
      </w:r>
      <w:r w:rsidR="00AF5674">
        <w:rPr>
          <w:rFonts w:ascii="Times New Roman CYR" w:hAnsi="Times New Roman CYR" w:cs="Times New Roman CYR"/>
          <w:sz w:val="24"/>
          <w:szCs w:val="24"/>
        </w:rPr>
        <w:t>с площадей) сведены в таблицу 1, таблица 2.</w:t>
      </w:r>
      <w:r w:rsidR="008C097B" w:rsidRPr="00554D19">
        <w:rPr>
          <w:rFonts w:ascii="Times New Roman CYR" w:hAnsi="Times New Roman CYR" w:cs="Times New Roman CYR"/>
          <w:sz w:val="24"/>
          <w:szCs w:val="24"/>
        </w:rPr>
        <w:t xml:space="preserve">  </w:t>
      </w:r>
      <w:r w:rsidR="008C097B">
        <w:rPr>
          <w:rFonts w:ascii="Times New Roman CYR" w:hAnsi="Times New Roman CYR" w:cs="Times New Roman CYR"/>
        </w:rPr>
        <w:t xml:space="preserve">                                               </w:t>
      </w:r>
    </w:p>
    <w:tbl>
      <w:tblPr>
        <w:tblStyle w:val="af0"/>
        <w:tblpPr w:leftFromText="180" w:rightFromText="180" w:vertAnchor="text" w:horzAnchor="margin" w:tblpY="1387"/>
        <w:tblW w:w="10333" w:type="dxa"/>
        <w:tblLayout w:type="fixed"/>
        <w:tblLook w:val="04A0" w:firstRow="1" w:lastRow="0" w:firstColumn="1" w:lastColumn="0" w:noHBand="0" w:noVBand="1"/>
      </w:tblPr>
      <w:tblGrid>
        <w:gridCol w:w="476"/>
        <w:gridCol w:w="1494"/>
        <w:gridCol w:w="1706"/>
        <w:gridCol w:w="1792"/>
        <w:gridCol w:w="1605"/>
        <w:gridCol w:w="1417"/>
        <w:gridCol w:w="1843"/>
      </w:tblGrid>
      <w:tr w:rsidR="00554D19" w:rsidRPr="007422E3" w:rsidTr="00554D19">
        <w:tc>
          <w:tcPr>
            <w:tcW w:w="476" w:type="dxa"/>
          </w:tcPr>
          <w:p w:rsidR="00554D19" w:rsidRPr="007422E3" w:rsidRDefault="00554D19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lastRenderedPageBreak/>
              <w:t>№ п/п</w:t>
            </w:r>
          </w:p>
        </w:tc>
        <w:tc>
          <w:tcPr>
            <w:tcW w:w="1494" w:type="dxa"/>
          </w:tcPr>
          <w:p w:rsidR="00554D19" w:rsidRPr="007422E3" w:rsidRDefault="00554D19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Номер образованного (изменяемого) земельного участка</w:t>
            </w:r>
          </w:p>
        </w:tc>
        <w:tc>
          <w:tcPr>
            <w:tcW w:w="1706" w:type="dxa"/>
          </w:tcPr>
          <w:p w:rsidR="00554D19" w:rsidRPr="007422E3" w:rsidRDefault="00554D19" w:rsidP="00AF5674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 xml:space="preserve">Площадь до </w:t>
            </w:r>
            <w:r w:rsidR="00AF5674">
              <w:rPr>
                <w:color w:val="000000" w:themeColor="text1"/>
                <w:sz w:val="24"/>
              </w:rPr>
              <w:t>объединения</w:t>
            </w:r>
            <w:r w:rsidRPr="007422E3">
              <w:rPr>
                <w:color w:val="000000" w:themeColor="text1"/>
                <w:sz w:val="24"/>
              </w:rPr>
              <w:t xml:space="preserve"> (кв. м.)</w:t>
            </w:r>
          </w:p>
        </w:tc>
        <w:tc>
          <w:tcPr>
            <w:tcW w:w="1792" w:type="dxa"/>
          </w:tcPr>
          <w:p w:rsidR="00554D19" w:rsidRPr="007422E3" w:rsidRDefault="00554D19" w:rsidP="00AF5674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Площадь</w:t>
            </w:r>
            <w:r w:rsidR="00AF5674">
              <w:rPr>
                <w:color w:val="000000" w:themeColor="text1"/>
                <w:sz w:val="24"/>
              </w:rPr>
              <w:t xml:space="preserve"> после</w:t>
            </w:r>
            <w:r w:rsidRPr="007422E3">
              <w:rPr>
                <w:color w:val="000000" w:themeColor="text1"/>
                <w:sz w:val="24"/>
              </w:rPr>
              <w:t xml:space="preserve"> </w:t>
            </w:r>
            <w:r w:rsidR="00AF5674">
              <w:rPr>
                <w:color w:val="000000" w:themeColor="text1"/>
                <w:sz w:val="24"/>
              </w:rPr>
              <w:t>объединения</w:t>
            </w:r>
            <w:r w:rsidRPr="007422E3">
              <w:rPr>
                <w:color w:val="000000" w:themeColor="text1"/>
                <w:sz w:val="24"/>
              </w:rPr>
              <w:t xml:space="preserve"> (кв. м.)</w:t>
            </w:r>
          </w:p>
        </w:tc>
        <w:tc>
          <w:tcPr>
            <w:tcW w:w="1605" w:type="dxa"/>
          </w:tcPr>
          <w:p w:rsidR="00554D19" w:rsidRPr="007422E3" w:rsidRDefault="00554D19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Категория земель</w:t>
            </w:r>
          </w:p>
        </w:tc>
        <w:tc>
          <w:tcPr>
            <w:tcW w:w="1417" w:type="dxa"/>
          </w:tcPr>
          <w:p w:rsidR="00554D19" w:rsidRPr="007422E3" w:rsidRDefault="00554D19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Вид разрешенного использования</w:t>
            </w:r>
          </w:p>
        </w:tc>
        <w:tc>
          <w:tcPr>
            <w:tcW w:w="1843" w:type="dxa"/>
          </w:tcPr>
          <w:p w:rsidR="00554D19" w:rsidRPr="007422E3" w:rsidRDefault="00554D19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Способ формирования</w:t>
            </w:r>
          </w:p>
        </w:tc>
      </w:tr>
      <w:tr w:rsidR="00554D19" w:rsidRPr="007422E3" w:rsidTr="00554D19">
        <w:tc>
          <w:tcPr>
            <w:tcW w:w="476" w:type="dxa"/>
          </w:tcPr>
          <w:p w:rsidR="00554D19" w:rsidRPr="007422E3" w:rsidRDefault="00554D19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494" w:type="dxa"/>
          </w:tcPr>
          <w:p w:rsidR="00554D19" w:rsidRPr="007422E3" w:rsidRDefault="00554D19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:ЗУ1</w:t>
            </w:r>
          </w:p>
        </w:tc>
        <w:tc>
          <w:tcPr>
            <w:tcW w:w="1706" w:type="dxa"/>
          </w:tcPr>
          <w:p w:rsidR="00554D19" w:rsidRPr="007422E3" w:rsidRDefault="00AF5674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0D7612">
              <w:rPr>
                <w:sz w:val="24"/>
                <w:shd w:val="clear" w:color="auto" w:fill="FFFFFF"/>
              </w:rPr>
              <w:t>42</w:t>
            </w:r>
            <w:r w:rsidR="00B429D8">
              <w:rPr>
                <w:sz w:val="24"/>
                <w:shd w:val="clear" w:color="auto" w:fill="FFFFFF"/>
              </w:rPr>
              <w:t xml:space="preserve"> </w:t>
            </w:r>
            <w:r w:rsidRPr="000D7612">
              <w:rPr>
                <w:sz w:val="24"/>
                <w:shd w:val="clear" w:color="auto" w:fill="FFFFFF"/>
              </w:rPr>
              <w:t>496</w:t>
            </w:r>
          </w:p>
        </w:tc>
        <w:tc>
          <w:tcPr>
            <w:tcW w:w="1792" w:type="dxa"/>
          </w:tcPr>
          <w:p w:rsidR="00554D19" w:rsidRPr="007422E3" w:rsidRDefault="00B429D8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>
              <w:rPr>
                <w:sz w:val="24"/>
                <w:shd w:val="clear" w:color="auto" w:fill="FFFFFF"/>
              </w:rPr>
              <w:t>44 126</w:t>
            </w:r>
          </w:p>
        </w:tc>
        <w:tc>
          <w:tcPr>
            <w:tcW w:w="1605" w:type="dxa"/>
          </w:tcPr>
          <w:p w:rsidR="00554D19" w:rsidRPr="007422E3" w:rsidRDefault="00554D19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Земли населенных пунктов</w:t>
            </w:r>
          </w:p>
        </w:tc>
        <w:tc>
          <w:tcPr>
            <w:tcW w:w="1417" w:type="dxa"/>
          </w:tcPr>
          <w:p w:rsidR="00554D19" w:rsidRPr="007422E3" w:rsidRDefault="00554D19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Деловое управление (код 4.1)</w:t>
            </w:r>
          </w:p>
        </w:tc>
        <w:tc>
          <w:tcPr>
            <w:tcW w:w="1843" w:type="dxa"/>
          </w:tcPr>
          <w:p w:rsidR="00554D19" w:rsidRPr="007422E3" w:rsidRDefault="00AF5674" w:rsidP="00554D19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>
              <w:rPr>
                <w:color w:val="000000" w:themeColor="text1"/>
                <w:sz w:val="24"/>
              </w:rPr>
              <w:t>Объединение земельных участков</w:t>
            </w:r>
          </w:p>
        </w:tc>
      </w:tr>
    </w:tbl>
    <w:p w:rsidR="00554D19" w:rsidRDefault="00554D19" w:rsidP="00554D19">
      <w:r>
        <w:t xml:space="preserve"> </w:t>
      </w:r>
    </w:p>
    <w:p w:rsidR="00554D19" w:rsidRDefault="00554D19" w:rsidP="00554D19">
      <w:pPr>
        <w:tabs>
          <w:tab w:val="left" w:pos="7515"/>
        </w:tabs>
        <w:jc w:val="right"/>
      </w:pPr>
      <w:r>
        <w:tab/>
      </w:r>
      <w:r>
        <w:tab/>
      </w:r>
      <w:r w:rsidRPr="008D6002">
        <w:rPr>
          <w:rFonts w:ascii="Times New Roman CYR" w:hAnsi="Times New Roman CYR" w:cs="Times New Roman CYR"/>
          <w:szCs w:val="28"/>
        </w:rPr>
        <w:t xml:space="preserve">Таблица 1   </w:t>
      </w:r>
    </w:p>
    <w:p w:rsidR="008B4CDC" w:rsidRDefault="008B4CDC" w:rsidP="00554D19">
      <w:pPr>
        <w:spacing w:after="160" w:line="259" w:lineRule="auto"/>
        <w:ind w:left="0" w:firstLine="284"/>
        <w:jc w:val="center"/>
      </w:pPr>
    </w:p>
    <w:p w:rsidR="003D57D3" w:rsidRDefault="003D57D3" w:rsidP="00773801"/>
    <w:tbl>
      <w:tblPr>
        <w:tblStyle w:val="af0"/>
        <w:tblpPr w:leftFromText="180" w:rightFromText="180" w:vertAnchor="text" w:horzAnchor="margin" w:tblpY="1387"/>
        <w:tblW w:w="10333" w:type="dxa"/>
        <w:tblLayout w:type="fixed"/>
        <w:tblLook w:val="04A0" w:firstRow="1" w:lastRow="0" w:firstColumn="1" w:lastColumn="0" w:noHBand="0" w:noVBand="1"/>
      </w:tblPr>
      <w:tblGrid>
        <w:gridCol w:w="476"/>
        <w:gridCol w:w="1494"/>
        <w:gridCol w:w="1706"/>
        <w:gridCol w:w="1792"/>
        <w:gridCol w:w="1605"/>
        <w:gridCol w:w="1417"/>
        <w:gridCol w:w="1843"/>
      </w:tblGrid>
      <w:tr w:rsidR="00AF5674" w:rsidRPr="007422E3" w:rsidTr="00D500E2">
        <w:tc>
          <w:tcPr>
            <w:tcW w:w="476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№ п/п</w:t>
            </w:r>
          </w:p>
        </w:tc>
        <w:tc>
          <w:tcPr>
            <w:tcW w:w="1494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Номер образованного (изменяемого) земельного участка</w:t>
            </w:r>
          </w:p>
        </w:tc>
        <w:tc>
          <w:tcPr>
            <w:tcW w:w="1706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Площадь до перераспределения (кв. м.)</w:t>
            </w:r>
          </w:p>
        </w:tc>
        <w:tc>
          <w:tcPr>
            <w:tcW w:w="1792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Площадь после перераспределения (кв. м.)</w:t>
            </w:r>
          </w:p>
        </w:tc>
        <w:tc>
          <w:tcPr>
            <w:tcW w:w="1605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Категория земель</w:t>
            </w:r>
          </w:p>
        </w:tc>
        <w:tc>
          <w:tcPr>
            <w:tcW w:w="1417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Вид разрешенного использования</w:t>
            </w:r>
          </w:p>
        </w:tc>
        <w:tc>
          <w:tcPr>
            <w:tcW w:w="1843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Способ формирования</w:t>
            </w:r>
          </w:p>
        </w:tc>
      </w:tr>
      <w:tr w:rsidR="00AF5674" w:rsidRPr="007422E3" w:rsidTr="00D500E2">
        <w:tc>
          <w:tcPr>
            <w:tcW w:w="476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1</w:t>
            </w:r>
          </w:p>
        </w:tc>
        <w:tc>
          <w:tcPr>
            <w:tcW w:w="1494" w:type="dxa"/>
          </w:tcPr>
          <w:p w:rsidR="00AF5674" w:rsidRPr="007422E3" w:rsidRDefault="00AF5674" w:rsidP="00773801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:ЗУ</w:t>
            </w:r>
            <w:r w:rsidR="00773801">
              <w:rPr>
                <w:color w:val="000000" w:themeColor="text1"/>
                <w:sz w:val="24"/>
              </w:rPr>
              <w:t>2</w:t>
            </w:r>
          </w:p>
        </w:tc>
        <w:tc>
          <w:tcPr>
            <w:tcW w:w="1706" w:type="dxa"/>
          </w:tcPr>
          <w:p w:rsidR="00AF5674" w:rsidRPr="007B4E66" w:rsidRDefault="00AD2B46" w:rsidP="007B4E66">
            <w:pPr>
              <w:pStyle w:val="a6"/>
              <w:ind w:firstLine="0"/>
              <w:jc w:val="center"/>
              <w:rPr>
                <w:color w:val="000000" w:themeColor="text1"/>
                <w:sz w:val="24"/>
                <w:lang w:val="en-US"/>
              </w:rPr>
            </w:pPr>
            <w:r>
              <w:rPr>
                <w:sz w:val="24"/>
                <w:shd w:val="clear" w:color="auto" w:fill="FFFFFF"/>
              </w:rPr>
              <w:t>44 12</w:t>
            </w:r>
            <w:r w:rsidR="007B4E66">
              <w:rPr>
                <w:sz w:val="24"/>
                <w:shd w:val="clear" w:color="auto" w:fill="FFFFFF"/>
                <w:lang w:val="en-US"/>
              </w:rPr>
              <w:t>6</w:t>
            </w:r>
          </w:p>
        </w:tc>
        <w:tc>
          <w:tcPr>
            <w:tcW w:w="1792" w:type="dxa"/>
          </w:tcPr>
          <w:p w:rsidR="00AF5674" w:rsidRPr="00614D24" w:rsidRDefault="00AF5674" w:rsidP="00614D24">
            <w:pPr>
              <w:pStyle w:val="a6"/>
              <w:ind w:firstLine="0"/>
              <w:jc w:val="center"/>
              <w:rPr>
                <w:color w:val="000000" w:themeColor="text1"/>
                <w:sz w:val="24"/>
                <w:lang w:val="en-US"/>
              </w:rPr>
            </w:pPr>
            <w:r w:rsidRPr="007422E3">
              <w:rPr>
                <w:color w:val="000000" w:themeColor="text1"/>
                <w:sz w:val="24"/>
              </w:rPr>
              <w:t xml:space="preserve">51 </w:t>
            </w:r>
            <w:r w:rsidR="00B429D8">
              <w:rPr>
                <w:color w:val="000000" w:themeColor="text1"/>
                <w:sz w:val="24"/>
              </w:rPr>
              <w:t>27</w:t>
            </w:r>
            <w:r w:rsidR="00614D24">
              <w:rPr>
                <w:color w:val="000000" w:themeColor="text1"/>
                <w:sz w:val="24"/>
                <w:lang w:val="en-US"/>
              </w:rPr>
              <w:t>1</w:t>
            </w:r>
          </w:p>
        </w:tc>
        <w:tc>
          <w:tcPr>
            <w:tcW w:w="1605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Земли населенных пунктов</w:t>
            </w:r>
          </w:p>
        </w:tc>
        <w:tc>
          <w:tcPr>
            <w:tcW w:w="1417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Деловое управление (код 4.1)</w:t>
            </w:r>
          </w:p>
        </w:tc>
        <w:tc>
          <w:tcPr>
            <w:tcW w:w="1843" w:type="dxa"/>
          </w:tcPr>
          <w:p w:rsidR="00AF5674" w:rsidRPr="007422E3" w:rsidRDefault="00AF5674" w:rsidP="00D500E2">
            <w:pPr>
              <w:pStyle w:val="a6"/>
              <w:ind w:firstLine="0"/>
              <w:jc w:val="center"/>
              <w:rPr>
                <w:color w:val="000000" w:themeColor="text1"/>
                <w:sz w:val="24"/>
              </w:rPr>
            </w:pPr>
            <w:r w:rsidRPr="007422E3">
              <w:rPr>
                <w:color w:val="000000" w:themeColor="text1"/>
                <w:sz w:val="24"/>
              </w:rPr>
              <w:t>Перераспределение земель</w:t>
            </w:r>
          </w:p>
        </w:tc>
      </w:tr>
    </w:tbl>
    <w:p w:rsidR="00AF5674" w:rsidRDefault="00AF5674" w:rsidP="00AF5674">
      <w:r>
        <w:t xml:space="preserve"> </w:t>
      </w:r>
    </w:p>
    <w:p w:rsidR="00AF5674" w:rsidRDefault="00AF5674" w:rsidP="00AF5674">
      <w:pPr>
        <w:pStyle w:val="a5"/>
        <w:ind w:firstLine="0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Pr="008D6002">
        <w:rPr>
          <w:rFonts w:ascii="Times New Roman CYR" w:hAnsi="Times New Roman CYR" w:cs="Times New Roman CYR"/>
          <w:szCs w:val="28"/>
        </w:rPr>
        <w:t>Таблица</w:t>
      </w:r>
      <w:r>
        <w:rPr>
          <w:rFonts w:ascii="Times New Roman CYR" w:hAnsi="Times New Roman CYR" w:cs="Times New Roman CYR"/>
          <w:szCs w:val="28"/>
        </w:rPr>
        <w:t xml:space="preserve"> 2</w:t>
      </w:r>
    </w:p>
    <w:p w:rsidR="008B4CDC" w:rsidRPr="008B4CDC" w:rsidRDefault="008B4CDC" w:rsidP="008B4CDC"/>
    <w:p w:rsidR="008B4CDC" w:rsidRPr="008B4CDC" w:rsidRDefault="008B4CDC" w:rsidP="008B4CDC"/>
    <w:p w:rsidR="008B4CDC" w:rsidRPr="008B4CDC" w:rsidRDefault="008B4CDC" w:rsidP="008B4CDC"/>
    <w:p w:rsidR="008B4CDC" w:rsidRPr="008B4CDC" w:rsidRDefault="008B4CDC" w:rsidP="008B4CDC"/>
    <w:p w:rsidR="00554D19" w:rsidRDefault="00A729D1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</w:rPr>
      </w:pPr>
      <w:r w:rsidRPr="008B4CDC">
        <w:br w:type="page"/>
      </w:r>
      <w:r w:rsidR="00486256">
        <w:rPr>
          <w:rFonts w:ascii="Times New Roman CYR" w:hAnsi="Times New Roman CYR" w:cs="Times New Roman CYR"/>
          <w:b/>
          <w:color w:val="auto"/>
        </w:rPr>
        <w:lastRenderedPageBreak/>
        <w:t>3</w:t>
      </w:r>
      <w:r w:rsidR="00554D19" w:rsidRPr="00554D19">
        <w:rPr>
          <w:rFonts w:ascii="Times New Roman CYR" w:hAnsi="Times New Roman CYR" w:cs="Times New Roman CYR"/>
          <w:b/>
          <w:color w:val="auto"/>
        </w:rPr>
        <w:t>. Текстовые приложения</w:t>
      </w: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  <w:r w:rsidRPr="00F5009F">
        <w:rPr>
          <w:rFonts w:ascii="Times New Roman CYR" w:hAnsi="Times New Roman CYR" w:cs="Times New Roman CYR"/>
          <w:b/>
          <w:color w:val="auto"/>
          <w:sz w:val="24"/>
          <w:szCs w:val="24"/>
        </w:rPr>
        <w:t>Каталог координат образуемого земельного участка</w:t>
      </w:r>
      <w:r w:rsidR="008A0D99">
        <w:rPr>
          <w:rFonts w:ascii="Times New Roman CYR" w:hAnsi="Times New Roman CYR" w:cs="Times New Roman CYR"/>
          <w:b/>
          <w:color w:val="auto"/>
          <w:sz w:val="24"/>
          <w:szCs w:val="24"/>
        </w:rPr>
        <w:t xml:space="preserve"> путем объединения</w:t>
      </w:r>
      <w:r w:rsidRPr="00F5009F">
        <w:rPr>
          <w:rFonts w:ascii="Times New Roman CYR" w:hAnsi="Times New Roman CYR" w:cs="Times New Roman CYR"/>
          <w:b/>
          <w:color w:val="auto"/>
          <w:sz w:val="24"/>
          <w:szCs w:val="24"/>
        </w:rPr>
        <w:t xml:space="preserve"> (МСК 30)</w:t>
      </w: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  <w:r>
        <w:rPr>
          <w:rFonts w:ascii="Times New Roman CYR" w:hAnsi="Times New Roman CYR" w:cs="Times New Roman CYR"/>
          <w:b/>
          <w:color w:val="auto"/>
          <w:sz w:val="24"/>
          <w:szCs w:val="24"/>
        </w:rPr>
        <w:t>Площадью 44 126 кв. м.</w:t>
      </w:r>
    </w:p>
    <w:p w:rsidR="00B429D8" w:rsidRDefault="008A0D99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</w:rPr>
      </w:pPr>
      <w:r>
        <w:rPr>
          <w:rFonts w:ascii="Times New Roman CYR" w:hAnsi="Times New Roman CYR" w:cs="Times New Roman CYR"/>
          <w:b/>
          <w:noProof/>
          <w:color w:val="auto"/>
        </w:rPr>
        <w:drawing>
          <wp:anchor distT="0" distB="0" distL="114300" distR="114300" simplePos="0" relativeHeight="251662336" behindDoc="1" locked="0" layoutInCell="1" allowOverlap="1" wp14:anchorId="379AB46B" wp14:editId="45084FDA">
            <wp:simplePos x="0" y="0"/>
            <wp:positionH relativeFrom="margin">
              <wp:posOffset>3324225</wp:posOffset>
            </wp:positionH>
            <wp:positionV relativeFrom="paragraph">
              <wp:posOffset>297815</wp:posOffset>
            </wp:positionV>
            <wp:extent cx="3360420" cy="2353148"/>
            <wp:effectExtent l="0" t="0" r="0" b="952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Объединение 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0420" cy="235314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  <w:r>
        <w:rPr>
          <w:rFonts w:ascii="Times New Roman CYR" w:hAnsi="Times New Roman CYR" w:cs="Times New Roman CYR"/>
          <w:b/>
          <w:noProof/>
          <w:color w:val="auto"/>
        </w:rPr>
        <w:drawing>
          <wp:anchor distT="0" distB="0" distL="114300" distR="114300" simplePos="0" relativeHeight="251661312" behindDoc="1" locked="0" layoutInCell="1" allowOverlap="1" wp14:anchorId="2EA8C98B" wp14:editId="1C4898D0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3360746" cy="8067497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Объединение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0746" cy="80674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B429D8" w:rsidRDefault="00B429D8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AD2B46" w:rsidRDefault="00AD2B46" w:rsidP="007B4E66">
      <w:pPr>
        <w:spacing w:after="160" w:line="259" w:lineRule="auto"/>
        <w:ind w:left="0" w:firstLine="0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8A0D99" w:rsidRDefault="009A6ECB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  <w:bookmarkStart w:id="0" w:name="_GoBack"/>
      <w:bookmarkEnd w:id="0"/>
      <w:r w:rsidRPr="00F5009F">
        <w:rPr>
          <w:rFonts w:ascii="Times New Roman CYR" w:hAnsi="Times New Roman CYR" w:cs="Times New Roman CYR"/>
          <w:b/>
          <w:color w:val="auto"/>
          <w:sz w:val="24"/>
          <w:szCs w:val="24"/>
        </w:rPr>
        <w:lastRenderedPageBreak/>
        <w:t xml:space="preserve">Каталог координат образуемого земельного </w:t>
      </w:r>
      <w:r w:rsidR="00F5009F" w:rsidRPr="00F5009F">
        <w:rPr>
          <w:rFonts w:ascii="Times New Roman CYR" w:hAnsi="Times New Roman CYR" w:cs="Times New Roman CYR"/>
          <w:b/>
          <w:color w:val="auto"/>
          <w:sz w:val="24"/>
          <w:szCs w:val="24"/>
        </w:rPr>
        <w:t>участка</w:t>
      </w:r>
      <w:r w:rsidR="008A0D99">
        <w:rPr>
          <w:rFonts w:ascii="Times New Roman CYR" w:hAnsi="Times New Roman CYR" w:cs="Times New Roman CYR"/>
          <w:b/>
          <w:color w:val="auto"/>
          <w:sz w:val="24"/>
          <w:szCs w:val="24"/>
        </w:rPr>
        <w:t xml:space="preserve"> путем перераспределения</w:t>
      </w:r>
    </w:p>
    <w:p w:rsidR="009A6ECB" w:rsidRPr="00F5009F" w:rsidRDefault="00F5009F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  <w:r w:rsidRPr="00F5009F">
        <w:rPr>
          <w:rFonts w:ascii="Times New Roman CYR" w:hAnsi="Times New Roman CYR" w:cs="Times New Roman CYR"/>
          <w:b/>
          <w:color w:val="auto"/>
          <w:sz w:val="24"/>
          <w:szCs w:val="24"/>
        </w:rPr>
        <w:t xml:space="preserve"> (МСК 30)</w:t>
      </w:r>
    </w:p>
    <w:p w:rsidR="00F5009F" w:rsidRPr="00F5009F" w:rsidRDefault="00F8391C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  <w:r>
        <w:rPr>
          <w:rFonts w:ascii="Times New Roman CYR" w:hAnsi="Times New Roman CYR" w:cs="Times New Roman CYR"/>
          <w:b/>
          <w:noProof/>
          <w:color w:val="auto"/>
        </w:rPr>
        <w:drawing>
          <wp:anchor distT="0" distB="0" distL="114300" distR="114300" simplePos="0" relativeHeight="251667456" behindDoc="1" locked="0" layoutInCell="1" allowOverlap="1" wp14:anchorId="7FA30FE3" wp14:editId="2DA5719A">
            <wp:simplePos x="0" y="0"/>
            <wp:positionH relativeFrom="column">
              <wp:posOffset>-147955</wp:posOffset>
            </wp:positionH>
            <wp:positionV relativeFrom="paragraph">
              <wp:posOffset>257809</wp:posOffset>
            </wp:positionV>
            <wp:extent cx="3533700" cy="8002427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6229" cy="8008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5009F" w:rsidRPr="00F5009F">
        <w:rPr>
          <w:rFonts w:ascii="Times New Roman CYR" w:hAnsi="Times New Roman CYR" w:cs="Times New Roman CYR"/>
          <w:b/>
          <w:color w:val="auto"/>
          <w:sz w:val="24"/>
          <w:szCs w:val="24"/>
        </w:rPr>
        <w:t>Площадью 51 </w:t>
      </w:r>
      <w:r>
        <w:rPr>
          <w:rFonts w:ascii="Times New Roman CYR" w:hAnsi="Times New Roman CYR" w:cs="Times New Roman CYR"/>
          <w:b/>
          <w:color w:val="auto"/>
          <w:sz w:val="24"/>
          <w:szCs w:val="24"/>
        </w:rPr>
        <w:t>271</w:t>
      </w:r>
      <w:r w:rsidR="00F5009F" w:rsidRPr="00F5009F">
        <w:rPr>
          <w:rFonts w:ascii="Times New Roman CYR" w:hAnsi="Times New Roman CYR" w:cs="Times New Roman CYR"/>
          <w:b/>
          <w:color w:val="auto"/>
          <w:sz w:val="24"/>
          <w:szCs w:val="24"/>
        </w:rPr>
        <w:t xml:space="preserve"> кв. м.</w:t>
      </w:r>
    </w:p>
    <w:p w:rsidR="00554D19" w:rsidRDefault="00F8391C" w:rsidP="00554D19">
      <w:pPr>
        <w:spacing w:after="160" w:line="259" w:lineRule="auto"/>
        <w:ind w:left="0" w:firstLine="284"/>
        <w:jc w:val="center"/>
        <w:rPr>
          <w:rFonts w:ascii="Times New Roman CYR" w:hAnsi="Times New Roman CYR" w:cs="Times New Roman CYR"/>
          <w:b/>
          <w:color w:val="auto"/>
        </w:rPr>
      </w:pPr>
      <w:r>
        <w:rPr>
          <w:rFonts w:ascii="Times New Roman CYR" w:hAnsi="Times New Roman CYR" w:cs="Times New Roman CYR"/>
          <w:b/>
          <w:noProof/>
          <w:color w:val="auto"/>
        </w:rPr>
        <w:drawing>
          <wp:anchor distT="0" distB="0" distL="114300" distR="114300" simplePos="0" relativeHeight="251668480" behindDoc="1" locked="0" layoutInCell="1" allowOverlap="1" wp14:anchorId="5983CBCC" wp14:editId="302E445A">
            <wp:simplePos x="0" y="0"/>
            <wp:positionH relativeFrom="column">
              <wp:posOffset>3214370</wp:posOffset>
            </wp:positionH>
            <wp:positionV relativeFrom="paragraph">
              <wp:posOffset>42545</wp:posOffset>
            </wp:positionV>
            <wp:extent cx="3448050" cy="282655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33-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8050" cy="2826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A7BA6" w:rsidRDefault="006A7BA6" w:rsidP="00554D19">
      <w:pPr>
        <w:spacing w:after="160" w:line="259" w:lineRule="auto"/>
        <w:ind w:left="0" w:firstLine="284"/>
        <w:jc w:val="center"/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Pr="006A7BA6" w:rsidRDefault="006A7BA6" w:rsidP="006A7BA6">
      <w:pPr>
        <w:rPr>
          <w:sz w:val="24"/>
          <w:szCs w:val="24"/>
        </w:rPr>
      </w:pPr>
    </w:p>
    <w:p w:rsidR="006A7BA6" w:rsidRDefault="006A7BA6" w:rsidP="006A7BA6">
      <w:pPr>
        <w:rPr>
          <w:sz w:val="24"/>
          <w:szCs w:val="24"/>
        </w:rPr>
      </w:pPr>
    </w:p>
    <w:p w:rsidR="006A7BA6" w:rsidRDefault="006A7BA6" w:rsidP="006A7BA6">
      <w:pPr>
        <w:rPr>
          <w:sz w:val="24"/>
          <w:szCs w:val="24"/>
        </w:rPr>
      </w:pPr>
    </w:p>
    <w:p w:rsidR="00554D19" w:rsidRDefault="006A7BA6" w:rsidP="006A7BA6">
      <w:pPr>
        <w:tabs>
          <w:tab w:val="left" w:pos="6405"/>
        </w:tabs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6A7BA6" w:rsidRDefault="006A7BA6" w:rsidP="006A7BA6">
      <w:pPr>
        <w:tabs>
          <w:tab w:val="left" w:pos="6405"/>
        </w:tabs>
        <w:rPr>
          <w:sz w:val="24"/>
          <w:szCs w:val="24"/>
        </w:rPr>
      </w:pPr>
    </w:p>
    <w:p w:rsidR="008A0D99" w:rsidRDefault="008A0D99" w:rsidP="000F3E24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0F3E24" w:rsidRDefault="000F3E24" w:rsidP="000F3E24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  <w:r w:rsidRPr="00F5009F">
        <w:rPr>
          <w:rFonts w:ascii="Times New Roman CYR" w:hAnsi="Times New Roman CYR" w:cs="Times New Roman CYR"/>
          <w:b/>
          <w:color w:val="auto"/>
          <w:sz w:val="24"/>
          <w:szCs w:val="24"/>
        </w:rPr>
        <w:t xml:space="preserve">Каталог координат </w:t>
      </w:r>
      <w:r>
        <w:rPr>
          <w:rFonts w:ascii="Times New Roman CYR" w:hAnsi="Times New Roman CYR" w:cs="Times New Roman CYR"/>
          <w:b/>
          <w:color w:val="auto"/>
          <w:sz w:val="24"/>
          <w:szCs w:val="24"/>
        </w:rPr>
        <w:t>границы разработки проекта межевания территории</w:t>
      </w:r>
    </w:p>
    <w:p w:rsidR="000F3E24" w:rsidRDefault="000F3E24" w:rsidP="000F3E24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  <w:sz w:val="24"/>
          <w:szCs w:val="24"/>
        </w:rPr>
      </w:pPr>
    </w:p>
    <w:p w:rsidR="000F3E24" w:rsidRDefault="000F3E24" w:rsidP="000F3E24">
      <w:pPr>
        <w:tabs>
          <w:tab w:val="left" w:pos="6405"/>
        </w:tabs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1347470</wp:posOffset>
            </wp:positionH>
            <wp:positionV relativeFrom="paragraph">
              <wp:posOffset>3810</wp:posOffset>
            </wp:positionV>
            <wp:extent cx="3599688" cy="5760720"/>
            <wp:effectExtent l="0" t="0" r="127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Без имени-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9688" cy="5760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0F3E24" w:rsidRDefault="000F3E24" w:rsidP="006A7BA6">
      <w:pPr>
        <w:tabs>
          <w:tab w:val="left" w:pos="6405"/>
        </w:tabs>
        <w:jc w:val="center"/>
        <w:rPr>
          <w:rFonts w:ascii="Times New Roman CYR" w:hAnsi="Times New Roman CYR" w:cs="Times New Roman CYR"/>
          <w:b/>
          <w:color w:val="auto"/>
        </w:rPr>
      </w:pPr>
    </w:p>
    <w:p w:rsidR="006A7BA6" w:rsidRPr="006A7BA6" w:rsidRDefault="006A7BA6" w:rsidP="006A7BA6">
      <w:pPr>
        <w:tabs>
          <w:tab w:val="left" w:pos="6405"/>
        </w:tabs>
        <w:jc w:val="center"/>
        <w:rPr>
          <w:sz w:val="24"/>
          <w:szCs w:val="24"/>
        </w:rPr>
      </w:pPr>
      <w:r>
        <w:rPr>
          <w:rFonts w:ascii="Times New Roman CYR" w:hAnsi="Times New Roman CYR" w:cs="Times New Roman CYR"/>
          <w:b/>
          <w:color w:val="auto"/>
        </w:rPr>
        <w:t>4</w:t>
      </w:r>
      <w:r w:rsidRPr="00554D19">
        <w:rPr>
          <w:rFonts w:ascii="Times New Roman CYR" w:hAnsi="Times New Roman CYR" w:cs="Times New Roman CYR"/>
          <w:b/>
          <w:color w:val="auto"/>
        </w:rPr>
        <w:t xml:space="preserve">. </w:t>
      </w:r>
      <w:r>
        <w:rPr>
          <w:rFonts w:ascii="Times New Roman CYR" w:hAnsi="Times New Roman CYR" w:cs="Times New Roman CYR"/>
          <w:b/>
          <w:color w:val="auto"/>
        </w:rPr>
        <w:t>Графическая часть.</w:t>
      </w:r>
    </w:p>
    <w:sectPr w:rsidR="006A7BA6" w:rsidRPr="006A7BA6" w:rsidSect="00C05F38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423" w:right="849" w:bottom="1462" w:left="1133" w:header="789" w:footer="945" w:gutter="0"/>
      <w:cols w:space="720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4070" w:rsidRDefault="00344070">
      <w:pPr>
        <w:spacing w:after="0" w:line="240" w:lineRule="auto"/>
      </w:pPr>
      <w:r>
        <w:separator/>
      </w:r>
    </w:p>
  </w:endnote>
  <w:endnote w:type="continuationSeparator" w:id="0">
    <w:p w:rsidR="00344070" w:rsidRDefault="003440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B0502040204020203"/>
    <w:charset w:val="00"/>
    <w:family w:val="roman"/>
    <w:pitch w:val="variable"/>
    <w:sig w:usb0="00008003" w:usb1="00000000" w:usb2="00000000" w:usb3="00000000" w:csb0="00000001" w:csb1="00000000"/>
  </w:font>
  <w:font w:name="Book Antiqua">
    <w:panose1 w:val="0204060205030503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420D" w:rsidRDefault="00CE420D">
    <w:pPr>
      <w:tabs>
        <w:tab w:val="right" w:pos="10206"/>
      </w:tabs>
      <w:spacing w:after="0" w:line="259" w:lineRule="auto"/>
      <w:ind w:left="0" w:right="-282" w:firstLine="0"/>
      <w:jc w:val="left"/>
    </w:pPr>
    <w:r>
      <w:rPr>
        <w:sz w:val="20"/>
      </w:rPr>
      <w:t>МУНИЦИПАЛЬНОЕ БЮДЖЕТНОЕ УЧРЕЖДЕНИЕ  Г. АСТРАХАНИ  «АРХИТЕКТУРА»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2</w:t>
    </w:r>
    <w:r>
      <w:rPr>
        <w:sz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420D" w:rsidRDefault="00CE420D">
    <w:pPr>
      <w:tabs>
        <w:tab w:val="right" w:pos="10206"/>
      </w:tabs>
      <w:spacing w:after="0" w:line="259" w:lineRule="auto"/>
      <w:ind w:left="0" w:right="-282" w:firstLine="0"/>
      <w:jc w:val="left"/>
    </w:pP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7B4E66" w:rsidRPr="007B4E66">
      <w:rPr>
        <w:noProof/>
        <w:sz w:val="20"/>
      </w:rPr>
      <w:t>12</w:t>
    </w:r>
    <w:r>
      <w:rPr>
        <w:sz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53384466"/>
      <w:docPartObj>
        <w:docPartGallery w:val="Page Numbers (Bottom of Page)"/>
        <w:docPartUnique/>
      </w:docPartObj>
    </w:sdtPr>
    <w:sdtEndPr/>
    <w:sdtContent>
      <w:p w:rsidR="00C05F38" w:rsidRDefault="00C05F38">
        <w:pPr>
          <w:pStyle w:val="a8"/>
          <w:jc w:val="right"/>
        </w:pPr>
      </w:p>
      <w:p w:rsidR="00C05F38" w:rsidRDefault="00344070">
        <w:pPr>
          <w:pStyle w:val="a8"/>
          <w:jc w:val="right"/>
        </w:pPr>
      </w:p>
    </w:sdtContent>
  </w:sdt>
  <w:p w:rsidR="00CE420D" w:rsidRDefault="00CE420D">
    <w:pPr>
      <w:tabs>
        <w:tab w:val="right" w:pos="10206"/>
      </w:tabs>
      <w:spacing w:after="0" w:line="259" w:lineRule="auto"/>
      <w:ind w:left="0" w:right="-282" w:firstLine="0"/>
      <w:jc w:val="lef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4070" w:rsidRDefault="00344070">
      <w:pPr>
        <w:spacing w:after="0" w:line="240" w:lineRule="auto"/>
      </w:pPr>
      <w:r>
        <w:separator/>
      </w:r>
    </w:p>
  </w:footnote>
  <w:footnote w:type="continuationSeparator" w:id="0">
    <w:p w:rsidR="00344070" w:rsidRDefault="003440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420D" w:rsidRDefault="00CE420D">
    <w:pPr>
      <w:spacing w:after="0" w:line="259" w:lineRule="auto"/>
      <w:ind w:left="0" w:firstLine="0"/>
      <w:jc w:val="left"/>
    </w:pPr>
    <w:r>
      <w:rPr>
        <w:sz w:val="20"/>
      </w:rPr>
      <w:t>ПРОЕКТ МЕЖЕВАНИЯ ТЕРРИТОРИИ                                                                                                                     ПМ-02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420D" w:rsidRDefault="00CE420D">
    <w:pPr>
      <w:spacing w:after="0" w:line="259" w:lineRule="auto"/>
      <w:ind w:left="0" w:firstLine="0"/>
      <w:jc w:val="left"/>
      <w:rPr>
        <w:sz w:val="20"/>
      </w:rPr>
    </w:pPr>
    <w:r>
      <w:rPr>
        <w:sz w:val="20"/>
      </w:rPr>
      <w:t>ПРОЕКТ МЕЖЕВАНИЯ ТЕРРИТОРИИ                                                                                                                     ПМ-0</w:t>
    </w:r>
    <w:r w:rsidR="00F5009F">
      <w:rPr>
        <w:sz w:val="20"/>
      </w:rPr>
      <w:t>1</w:t>
    </w:r>
  </w:p>
  <w:p w:rsidR="00F5009F" w:rsidRDefault="00F5009F">
    <w:pPr>
      <w:spacing w:after="0" w:line="259" w:lineRule="auto"/>
      <w:ind w:left="0" w:firstLine="0"/>
      <w:jc w:val="left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E420D" w:rsidRDefault="00CE420D">
    <w:pPr>
      <w:spacing w:after="0" w:line="259" w:lineRule="auto"/>
      <w:ind w:left="0" w:firstLine="0"/>
      <w:jc w:val="left"/>
    </w:pPr>
    <w:r>
      <w:rPr>
        <w:sz w:val="20"/>
      </w:rPr>
      <w:t>ПРОЕКТ МЕЖЕВАНИЯ ТЕРРИТОРИИ                                                                                                                     ПМ-0</w:t>
    </w:r>
    <w:r w:rsidR="00EF5155">
      <w:rPr>
        <w:sz w:val="20"/>
      </w:rPr>
      <w:t>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A"/>
    <w:multiLevelType w:val="multilevel"/>
    <w:tmpl w:val="4C384D7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353"/>
        </w:tabs>
        <w:ind w:left="1353" w:hanging="360"/>
      </w:pPr>
      <w:rPr>
        <w:rFonts w:ascii="Times New Roman CYR" w:hAnsi="Times New Roman CYR" w:cs="Times New Roman CYR"/>
        <w:color w:val="auto"/>
        <w:szCs w:val="28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 w15:restartNumberingAfterBreak="0">
    <w:nsid w:val="009866FA"/>
    <w:multiLevelType w:val="hybridMultilevel"/>
    <w:tmpl w:val="BE1A9078"/>
    <w:lvl w:ilvl="0" w:tplc="D16819CA">
      <w:start w:val="1"/>
      <w:numFmt w:val="bullet"/>
      <w:lvlText w:val="-"/>
      <w:lvlJc w:val="left"/>
      <w:pPr>
        <w:ind w:left="85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AB8833D2">
      <w:start w:val="1"/>
      <w:numFmt w:val="bullet"/>
      <w:lvlText w:val="o"/>
      <w:lvlJc w:val="left"/>
      <w:pPr>
        <w:ind w:left="13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53EE3484">
      <w:start w:val="1"/>
      <w:numFmt w:val="bullet"/>
      <w:lvlText w:val="▪"/>
      <w:lvlJc w:val="left"/>
      <w:pPr>
        <w:ind w:left="20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037E70BC">
      <w:start w:val="1"/>
      <w:numFmt w:val="bullet"/>
      <w:lvlText w:val="•"/>
      <w:lvlJc w:val="left"/>
      <w:pPr>
        <w:ind w:left="27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7B980AC0">
      <w:start w:val="1"/>
      <w:numFmt w:val="bullet"/>
      <w:lvlText w:val="o"/>
      <w:lvlJc w:val="left"/>
      <w:pPr>
        <w:ind w:left="351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B4FA8302">
      <w:start w:val="1"/>
      <w:numFmt w:val="bullet"/>
      <w:lvlText w:val="▪"/>
      <w:lvlJc w:val="left"/>
      <w:pPr>
        <w:ind w:left="423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77D23916">
      <w:start w:val="1"/>
      <w:numFmt w:val="bullet"/>
      <w:lvlText w:val="•"/>
      <w:lvlJc w:val="left"/>
      <w:pPr>
        <w:ind w:left="495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49EC30B2">
      <w:start w:val="1"/>
      <w:numFmt w:val="bullet"/>
      <w:lvlText w:val="o"/>
      <w:lvlJc w:val="left"/>
      <w:pPr>
        <w:ind w:left="5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37EB6FC">
      <w:start w:val="1"/>
      <w:numFmt w:val="bullet"/>
      <w:lvlText w:val="▪"/>
      <w:lvlJc w:val="left"/>
      <w:pPr>
        <w:ind w:left="639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8C6509D"/>
    <w:multiLevelType w:val="hybridMultilevel"/>
    <w:tmpl w:val="A412BD5C"/>
    <w:lvl w:ilvl="0" w:tplc="96583466">
      <w:start w:val="6"/>
      <w:numFmt w:val="decimal"/>
      <w:lvlText w:val="%1."/>
      <w:lvlJc w:val="left"/>
      <w:pPr>
        <w:ind w:left="99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8" w:hanging="360"/>
      </w:pPr>
    </w:lvl>
    <w:lvl w:ilvl="2" w:tplc="0419001B" w:tentative="1">
      <w:start w:val="1"/>
      <w:numFmt w:val="lowerRoman"/>
      <w:lvlText w:val="%3."/>
      <w:lvlJc w:val="right"/>
      <w:pPr>
        <w:ind w:left="2438" w:hanging="180"/>
      </w:pPr>
    </w:lvl>
    <w:lvl w:ilvl="3" w:tplc="0419000F" w:tentative="1">
      <w:start w:val="1"/>
      <w:numFmt w:val="decimal"/>
      <w:lvlText w:val="%4."/>
      <w:lvlJc w:val="left"/>
      <w:pPr>
        <w:ind w:left="3158" w:hanging="360"/>
      </w:pPr>
    </w:lvl>
    <w:lvl w:ilvl="4" w:tplc="04190019" w:tentative="1">
      <w:start w:val="1"/>
      <w:numFmt w:val="lowerLetter"/>
      <w:lvlText w:val="%5."/>
      <w:lvlJc w:val="left"/>
      <w:pPr>
        <w:ind w:left="3878" w:hanging="360"/>
      </w:pPr>
    </w:lvl>
    <w:lvl w:ilvl="5" w:tplc="0419001B" w:tentative="1">
      <w:start w:val="1"/>
      <w:numFmt w:val="lowerRoman"/>
      <w:lvlText w:val="%6."/>
      <w:lvlJc w:val="right"/>
      <w:pPr>
        <w:ind w:left="4598" w:hanging="180"/>
      </w:pPr>
    </w:lvl>
    <w:lvl w:ilvl="6" w:tplc="0419000F" w:tentative="1">
      <w:start w:val="1"/>
      <w:numFmt w:val="decimal"/>
      <w:lvlText w:val="%7."/>
      <w:lvlJc w:val="left"/>
      <w:pPr>
        <w:ind w:left="5318" w:hanging="360"/>
      </w:pPr>
    </w:lvl>
    <w:lvl w:ilvl="7" w:tplc="04190019" w:tentative="1">
      <w:start w:val="1"/>
      <w:numFmt w:val="lowerLetter"/>
      <w:lvlText w:val="%8."/>
      <w:lvlJc w:val="left"/>
      <w:pPr>
        <w:ind w:left="6038" w:hanging="360"/>
      </w:pPr>
    </w:lvl>
    <w:lvl w:ilvl="8" w:tplc="0419001B" w:tentative="1">
      <w:start w:val="1"/>
      <w:numFmt w:val="lowerRoman"/>
      <w:lvlText w:val="%9."/>
      <w:lvlJc w:val="right"/>
      <w:pPr>
        <w:ind w:left="6758" w:hanging="180"/>
      </w:pPr>
    </w:lvl>
  </w:abstractNum>
  <w:abstractNum w:abstractNumId="3" w15:restartNumberingAfterBreak="0">
    <w:nsid w:val="0E586AB8"/>
    <w:multiLevelType w:val="hybridMultilevel"/>
    <w:tmpl w:val="BC98A980"/>
    <w:lvl w:ilvl="0" w:tplc="0AE092FC">
      <w:start w:val="1"/>
      <w:numFmt w:val="bullet"/>
      <w:lvlText w:val="•"/>
      <w:lvlJc w:val="left"/>
      <w:pPr>
        <w:ind w:left="360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62A26E40">
      <w:start w:val="1"/>
      <w:numFmt w:val="bullet"/>
      <w:lvlText w:val="o"/>
      <w:lvlJc w:val="left"/>
      <w:pPr>
        <w:ind w:left="716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0FEACCD0">
      <w:start w:val="1"/>
      <w:numFmt w:val="bullet"/>
      <w:lvlText w:val="▪"/>
      <w:lvlJc w:val="left"/>
      <w:pPr>
        <w:ind w:left="1072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D8CC85A2">
      <w:start w:val="1"/>
      <w:numFmt w:val="bullet"/>
      <w:lvlRestart w:val="0"/>
      <w:lvlText w:val="•"/>
      <w:lvlJc w:val="left"/>
      <w:pPr>
        <w:ind w:left="1432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0C8A4AAE">
      <w:start w:val="1"/>
      <w:numFmt w:val="bullet"/>
      <w:lvlText w:val="o"/>
      <w:lvlJc w:val="left"/>
      <w:pPr>
        <w:ind w:left="214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4C40A9E0">
      <w:start w:val="1"/>
      <w:numFmt w:val="bullet"/>
      <w:lvlText w:val="▪"/>
      <w:lvlJc w:val="left"/>
      <w:pPr>
        <w:ind w:left="286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82045B80">
      <w:start w:val="1"/>
      <w:numFmt w:val="bullet"/>
      <w:lvlText w:val="•"/>
      <w:lvlJc w:val="left"/>
      <w:pPr>
        <w:ind w:left="3588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DAE89B8A">
      <w:start w:val="1"/>
      <w:numFmt w:val="bullet"/>
      <w:lvlText w:val="o"/>
      <w:lvlJc w:val="left"/>
      <w:pPr>
        <w:ind w:left="430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A850A600">
      <w:start w:val="1"/>
      <w:numFmt w:val="bullet"/>
      <w:lvlText w:val="▪"/>
      <w:lvlJc w:val="left"/>
      <w:pPr>
        <w:ind w:left="5028"/>
      </w:pPr>
      <w:rPr>
        <w:rFonts w:ascii="Segoe UI Symbol" w:eastAsia="Segoe UI Symbol" w:hAnsi="Segoe UI Symbol" w:cs="Segoe UI Symbol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 w15:restartNumberingAfterBreak="0">
    <w:nsid w:val="12F90AC3"/>
    <w:multiLevelType w:val="hybridMultilevel"/>
    <w:tmpl w:val="1D4C5AFA"/>
    <w:lvl w:ilvl="0" w:tplc="1D1C272E">
      <w:start w:val="1"/>
      <w:numFmt w:val="decimal"/>
      <w:lvlText w:val="%1."/>
      <w:lvlJc w:val="left"/>
      <w:pPr>
        <w:ind w:left="2357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1224618"/>
    <w:multiLevelType w:val="multilevel"/>
    <w:tmpl w:val="78605534"/>
    <w:lvl w:ilvl="0">
      <w:start w:val="3"/>
      <w:numFmt w:val="decimal"/>
      <w:lvlText w:val="%1"/>
      <w:lvlJc w:val="left"/>
      <w:pPr>
        <w:ind w:left="600" w:hanging="60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1.%2"/>
      <w:lvlJc w:val="left"/>
      <w:pPr>
        <w:ind w:left="780" w:hanging="600"/>
      </w:pPr>
      <w:rPr>
        <w:rFonts w:ascii="Times New Roman" w:hAnsi="Times New Roman" w:cs="Times New Roman" w:hint="default"/>
      </w:rPr>
    </w:lvl>
    <w:lvl w:ilvl="2">
      <w:start w:val="1"/>
      <w:numFmt w:val="decimal"/>
      <w:lvlText w:val="%1.%2.%3"/>
      <w:lvlJc w:val="left"/>
      <w:pPr>
        <w:ind w:left="1080" w:hanging="720"/>
      </w:pPr>
      <w:rPr>
        <w:rFonts w:ascii="Times New Roman" w:hAnsi="Times New Roman" w:cs="Times New Roman" w:hint="default"/>
      </w:rPr>
    </w:lvl>
    <w:lvl w:ilvl="3">
      <w:start w:val="1"/>
      <w:numFmt w:val="decimal"/>
      <w:lvlText w:val="%1.%2.%3.%4"/>
      <w:lvlJc w:val="left"/>
      <w:pPr>
        <w:ind w:left="1620" w:hanging="1080"/>
      </w:pPr>
      <w:rPr>
        <w:rFonts w:ascii="Times New Roman" w:hAnsi="Times New Roman" w:cs="Times New Roman" w:hint="default"/>
      </w:rPr>
    </w:lvl>
    <w:lvl w:ilvl="4">
      <w:start w:val="1"/>
      <w:numFmt w:val="decimal"/>
      <w:lvlText w:val="%1.%2.%3.%4.%5"/>
      <w:lvlJc w:val="left"/>
      <w:pPr>
        <w:ind w:left="1800" w:hanging="1080"/>
      </w:pPr>
      <w:rPr>
        <w:rFonts w:ascii="Times New Roman" w:hAnsi="Times New Roman" w:cs="Times New Roman" w:hint="default"/>
      </w:rPr>
    </w:lvl>
    <w:lvl w:ilvl="5">
      <w:start w:val="1"/>
      <w:numFmt w:val="decimal"/>
      <w:lvlText w:val="%1.%2.%3.%4.%5.%6"/>
      <w:lvlJc w:val="left"/>
      <w:pPr>
        <w:ind w:left="2340" w:hanging="1440"/>
      </w:pPr>
      <w:rPr>
        <w:rFonts w:ascii="Times New Roman" w:hAnsi="Times New Roman" w:cs="Times New Roman" w:hint="default"/>
      </w:rPr>
    </w:lvl>
    <w:lvl w:ilvl="6">
      <w:start w:val="1"/>
      <w:numFmt w:val="decimal"/>
      <w:lvlText w:val="%1.%2.%3.%4.%5.%6.%7"/>
      <w:lvlJc w:val="left"/>
      <w:pPr>
        <w:ind w:left="2520" w:hanging="1440"/>
      </w:pPr>
      <w:rPr>
        <w:rFonts w:ascii="Times New Roman" w:hAnsi="Times New Roman" w:cs="Times New Roman" w:hint="default"/>
      </w:rPr>
    </w:lvl>
    <w:lvl w:ilvl="7">
      <w:start w:val="1"/>
      <w:numFmt w:val="decimal"/>
      <w:lvlText w:val="%1.%2.%3.%4.%5.%6.%7.%8"/>
      <w:lvlJc w:val="left"/>
      <w:pPr>
        <w:ind w:left="3060" w:hanging="1800"/>
      </w:pPr>
      <w:rPr>
        <w:rFonts w:ascii="Times New Roman" w:hAnsi="Times New Roman" w:cs="Times New Roman" w:hint="default"/>
      </w:rPr>
    </w:lvl>
    <w:lvl w:ilvl="8">
      <w:start w:val="1"/>
      <w:numFmt w:val="decimal"/>
      <w:lvlText w:val="%1.%2.%3.%4.%5.%6.%7.%8.%9"/>
      <w:lvlJc w:val="left"/>
      <w:pPr>
        <w:ind w:left="3600" w:hanging="216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280802A3"/>
    <w:multiLevelType w:val="hybridMultilevel"/>
    <w:tmpl w:val="AEB4B792"/>
    <w:lvl w:ilvl="0" w:tplc="09DEDB6E">
      <w:start w:val="15"/>
      <w:numFmt w:val="decimal"/>
      <w:lvlText w:val="%1."/>
      <w:lvlJc w:val="left"/>
      <w:pPr>
        <w:ind w:left="1013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18" w:hanging="360"/>
      </w:pPr>
    </w:lvl>
    <w:lvl w:ilvl="2" w:tplc="0419001B" w:tentative="1">
      <w:start w:val="1"/>
      <w:numFmt w:val="lowerRoman"/>
      <w:lvlText w:val="%3."/>
      <w:lvlJc w:val="right"/>
      <w:pPr>
        <w:ind w:left="2438" w:hanging="180"/>
      </w:pPr>
    </w:lvl>
    <w:lvl w:ilvl="3" w:tplc="0419000F" w:tentative="1">
      <w:start w:val="1"/>
      <w:numFmt w:val="decimal"/>
      <w:lvlText w:val="%4."/>
      <w:lvlJc w:val="left"/>
      <w:pPr>
        <w:ind w:left="3158" w:hanging="360"/>
      </w:pPr>
    </w:lvl>
    <w:lvl w:ilvl="4" w:tplc="04190019" w:tentative="1">
      <w:start w:val="1"/>
      <w:numFmt w:val="lowerLetter"/>
      <w:lvlText w:val="%5."/>
      <w:lvlJc w:val="left"/>
      <w:pPr>
        <w:ind w:left="3878" w:hanging="360"/>
      </w:pPr>
    </w:lvl>
    <w:lvl w:ilvl="5" w:tplc="0419001B" w:tentative="1">
      <w:start w:val="1"/>
      <w:numFmt w:val="lowerRoman"/>
      <w:lvlText w:val="%6."/>
      <w:lvlJc w:val="right"/>
      <w:pPr>
        <w:ind w:left="4598" w:hanging="180"/>
      </w:pPr>
    </w:lvl>
    <w:lvl w:ilvl="6" w:tplc="0419000F" w:tentative="1">
      <w:start w:val="1"/>
      <w:numFmt w:val="decimal"/>
      <w:lvlText w:val="%7."/>
      <w:lvlJc w:val="left"/>
      <w:pPr>
        <w:ind w:left="5318" w:hanging="360"/>
      </w:pPr>
    </w:lvl>
    <w:lvl w:ilvl="7" w:tplc="04190019" w:tentative="1">
      <w:start w:val="1"/>
      <w:numFmt w:val="lowerLetter"/>
      <w:lvlText w:val="%8."/>
      <w:lvlJc w:val="left"/>
      <w:pPr>
        <w:ind w:left="6038" w:hanging="360"/>
      </w:pPr>
    </w:lvl>
    <w:lvl w:ilvl="8" w:tplc="0419001B" w:tentative="1">
      <w:start w:val="1"/>
      <w:numFmt w:val="lowerRoman"/>
      <w:lvlText w:val="%9."/>
      <w:lvlJc w:val="right"/>
      <w:pPr>
        <w:ind w:left="6758" w:hanging="180"/>
      </w:pPr>
    </w:lvl>
  </w:abstractNum>
  <w:abstractNum w:abstractNumId="7" w15:restartNumberingAfterBreak="0">
    <w:nsid w:val="286E40BC"/>
    <w:multiLevelType w:val="hybridMultilevel"/>
    <w:tmpl w:val="C0D09A3A"/>
    <w:lvl w:ilvl="0" w:tplc="838288CE">
      <w:start w:val="2"/>
      <w:numFmt w:val="decimal"/>
      <w:lvlText w:val="%1."/>
      <w:lvlJc w:val="left"/>
      <w:pPr>
        <w:ind w:left="6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58" w:hanging="360"/>
      </w:pPr>
    </w:lvl>
    <w:lvl w:ilvl="2" w:tplc="0419001B" w:tentative="1">
      <w:start w:val="1"/>
      <w:numFmt w:val="lowerRoman"/>
      <w:lvlText w:val="%3."/>
      <w:lvlJc w:val="right"/>
      <w:pPr>
        <w:ind w:left="2078" w:hanging="180"/>
      </w:pPr>
    </w:lvl>
    <w:lvl w:ilvl="3" w:tplc="0419000F" w:tentative="1">
      <w:start w:val="1"/>
      <w:numFmt w:val="decimal"/>
      <w:lvlText w:val="%4."/>
      <w:lvlJc w:val="left"/>
      <w:pPr>
        <w:ind w:left="2798" w:hanging="360"/>
      </w:pPr>
    </w:lvl>
    <w:lvl w:ilvl="4" w:tplc="04190019" w:tentative="1">
      <w:start w:val="1"/>
      <w:numFmt w:val="lowerLetter"/>
      <w:lvlText w:val="%5."/>
      <w:lvlJc w:val="left"/>
      <w:pPr>
        <w:ind w:left="3518" w:hanging="360"/>
      </w:pPr>
    </w:lvl>
    <w:lvl w:ilvl="5" w:tplc="0419001B" w:tentative="1">
      <w:start w:val="1"/>
      <w:numFmt w:val="lowerRoman"/>
      <w:lvlText w:val="%6."/>
      <w:lvlJc w:val="right"/>
      <w:pPr>
        <w:ind w:left="4238" w:hanging="180"/>
      </w:pPr>
    </w:lvl>
    <w:lvl w:ilvl="6" w:tplc="0419000F" w:tentative="1">
      <w:start w:val="1"/>
      <w:numFmt w:val="decimal"/>
      <w:lvlText w:val="%7."/>
      <w:lvlJc w:val="left"/>
      <w:pPr>
        <w:ind w:left="4958" w:hanging="360"/>
      </w:pPr>
    </w:lvl>
    <w:lvl w:ilvl="7" w:tplc="04190019" w:tentative="1">
      <w:start w:val="1"/>
      <w:numFmt w:val="lowerLetter"/>
      <w:lvlText w:val="%8."/>
      <w:lvlJc w:val="left"/>
      <w:pPr>
        <w:ind w:left="5678" w:hanging="360"/>
      </w:pPr>
    </w:lvl>
    <w:lvl w:ilvl="8" w:tplc="0419001B" w:tentative="1">
      <w:start w:val="1"/>
      <w:numFmt w:val="lowerRoman"/>
      <w:lvlText w:val="%9."/>
      <w:lvlJc w:val="right"/>
      <w:pPr>
        <w:ind w:left="6398" w:hanging="180"/>
      </w:pPr>
    </w:lvl>
  </w:abstractNum>
  <w:abstractNum w:abstractNumId="8" w15:restartNumberingAfterBreak="0">
    <w:nsid w:val="2FBC7C3D"/>
    <w:multiLevelType w:val="hybridMultilevel"/>
    <w:tmpl w:val="00C24CCC"/>
    <w:lvl w:ilvl="0" w:tplc="1090B038">
      <w:start w:val="1"/>
      <w:numFmt w:val="bullet"/>
      <w:lvlText w:val="-"/>
      <w:lvlJc w:val="left"/>
      <w:pPr>
        <w:ind w:left="27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1" w:tplc="04190001">
      <w:start w:val="1"/>
      <w:numFmt w:val="bullet"/>
      <w:lvlText w:val=""/>
      <w:lvlJc w:val="left"/>
      <w:pPr>
        <w:ind w:left="852"/>
      </w:pPr>
      <w:rPr>
        <w:rFonts w:ascii="Symbol" w:hAnsi="Symbol" w:hint="default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2" w:tplc="4426BC72">
      <w:start w:val="1"/>
      <w:numFmt w:val="lowerRoman"/>
      <w:lvlText w:val="%3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3" w:tplc="E74C0506">
      <w:start w:val="1"/>
      <w:numFmt w:val="decimal"/>
      <w:lvlText w:val="%4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4" w:tplc="1C40077C">
      <w:start w:val="1"/>
      <w:numFmt w:val="lowerLetter"/>
      <w:lvlText w:val="%5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5" w:tplc="5EAA3A66">
      <w:start w:val="1"/>
      <w:numFmt w:val="lowerRoman"/>
      <w:lvlText w:val="%6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6" w:tplc="D5860AFE">
      <w:start w:val="1"/>
      <w:numFmt w:val="decimal"/>
      <w:lvlText w:val="%7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7" w:tplc="2E422366">
      <w:start w:val="1"/>
      <w:numFmt w:val="lowerLetter"/>
      <w:lvlText w:val="%8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  <w:lvl w:ilvl="8" w:tplc="7FD471C6">
      <w:start w:val="1"/>
      <w:numFmt w:val="lowerRoman"/>
      <w:lvlText w:val="%9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8"/>
        <w:szCs w:val="2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346848C8"/>
    <w:multiLevelType w:val="hybridMultilevel"/>
    <w:tmpl w:val="ED64D9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462B7C"/>
    <w:multiLevelType w:val="hybridMultilevel"/>
    <w:tmpl w:val="0A78D822"/>
    <w:lvl w:ilvl="0" w:tplc="D6866112">
      <w:start w:val="14"/>
      <w:numFmt w:val="decimal"/>
      <w:lvlText w:val="%1."/>
      <w:lvlJc w:val="left"/>
      <w:pPr>
        <w:ind w:left="1013" w:hanging="375"/>
      </w:pPr>
      <w:rPr>
        <w:rFonts w:hint="default"/>
      </w:rPr>
    </w:lvl>
    <w:lvl w:ilvl="1" w:tplc="36A84238">
      <w:start w:val="1"/>
      <w:numFmt w:val="bullet"/>
      <w:lvlText w:val=""/>
      <w:lvlJc w:val="left"/>
      <w:pPr>
        <w:ind w:left="3763" w:hanging="360"/>
      </w:pPr>
      <w:rPr>
        <w:rFonts w:ascii="Symbol" w:hAnsi="Symbol" w:hint="default"/>
        <w:color w:val="002060"/>
      </w:rPr>
    </w:lvl>
    <w:lvl w:ilvl="2" w:tplc="0419001B" w:tentative="1">
      <w:start w:val="1"/>
      <w:numFmt w:val="lowerRoman"/>
      <w:lvlText w:val="%3."/>
      <w:lvlJc w:val="right"/>
      <w:pPr>
        <w:ind w:left="2438" w:hanging="180"/>
      </w:pPr>
    </w:lvl>
    <w:lvl w:ilvl="3" w:tplc="0419000F" w:tentative="1">
      <w:start w:val="1"/>
      <w:numFmt w:val="decimal"/>
      <w:lvlText w:val="%4."/>
      <w:lvlJc w:val="left"/>
      <w:pPr>
        <w:ind w:left="3158" w:hanging="360"/>
      </w:pPr>
    </w:lvl>
    <w:lvl w:ilvl="4" w:tplc="04190019" w:tentative="1">
      <w:start w:val="1"/>
      <w:numFmt w:val="lowerLetter"/>
      <w:lvlText w:val="%5."/>
      <w:lvlJc w:val="left"/>
      <w:pPr>
        <w:ind w:left="3878" w:hanging="360"/>
      </w:pPr>
    </w:lvl>
    <w:lvl w:ilvl="5" w:tplc="0419001B" w:tentative="1">
      <w:start w:val="1"/>
      <w:numFmt w:val="lowerRoman"/>
      <w:lvlText w:val="%6."/>
      <w:lvlJc w:val="right"/>
      <w:pPr>
        <w:ind w:left="4598" w:hanging="180"/>
      </w:pPr>
    </w:lvl>
    <w:lvl w:ilvl="6" w:tplc="0419000F" w:tentative="1">
      <w:start w:val="1"/>
      <w:numFmt w:val="decimal"/>
      <w:lvlText w:val="%7."/>
      <w:lvlJc w:val="left"/>
      <w:pPr>
        <w:ind w:left="5318" w:hanging="360"/>
      </w:pPr>
    </w:lvl>
    <w:lvl w:ilvl="7" w:tplc="04190019" w:tentative="1">
      <w:start w:val="1"/>
      <w:numFmt w:val="lowerLetter"/>
      <w:lvlText w:val="%8."/>
      <w:lvlJc w:val="left"/>
      <w:pPr>
        <w:ind w:left="6038" w:hanging="360"/>
      </w:pPr>
    </w:lvl>
    <w:lvl w:ilvl="8" w:tplc="0419001B" w:tentative="1">
      <w:start w:val="1"/>
      <w:numFmt w:val="lowerRoman"/>
      <w:lvlText w:val="%9."/>
      <w:lvlJc w:val="right"/>
      <w:pPr>
        <w:ind w:left="6758" w:hanging="180"/>
      </w:pPr>
    </w:lvl>
  </w:abstractNum>
  <w:abstractNum w:abstractNumId="11" w15:restartNumberingAfterBreak="0">
    <w:nsid w:val="3B5B618D"/>
    <w:multiLevelType w:val="hybridMultilevel"/>
    <w:tmpl w:val="6E02A5D8"/>
    <w:lvl w:ilvl="0" w:tplc="8CD8A0A6">
      <w:start w:val="4"/>
      <w:numFmt w:val="decimal"/>
      <w:lvlText w:val="%1."/>
      <w:lvlJc w:val="left"/>
      <w:pPr>
        <w:ind w:left="99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18" w:hanging="360"/>
      </w:pPr>
    </w:lvl>
    <w:lvl w:ilvl="2" w:tplc="0419001B" w:tentative="1">
      <w:start w:val="1"/>
      <w:numFmt w:val="lowerRoman"/>
      <w:lvlText w:val="%3."/>
      <w:lvlJc w:val="right"/>
      <w:pPr>
        <w:ind w:left="2438" w:hanging="180"/>
      </w:pPr>
    </w:lvl>
    <w:lvl w:ilvl="3" w:tplc="0419000F" w:tentative="1">
      <w:start w:val="1"/>
      <w:numFmt w:val="decimal"/>
      <w:lvlText w:val="%4."/>
      <w:lvlJc w:val="left"/>
      <w:pPr>
        <w:ind w:left="3158" w:hanging="360"/>
      </w:pPr>
    </w:lvl>
    <w:lvl w:ilvl="4" w:tplc="04190019" w:tentative="1">
      <w:start w:val="1"/>
      <w:numFmt w:val="lowerLetter"/>
      <w:lvlText w:val="%5."/>
      <w:lvlJc w:val="left"/>
      <w:pPr>
        <w:ind w:left="3878" w:hanging="360"/>
      </w:pPr>
    </w:lvl>
    <w:lvl w:ilvl="5" w:tplc="0419001B" w:tentative="1">
      <w:start w:val="1"/>
      <w:numFmt w:val="lowerRoman"/>
      <w:lvlText w:val="%6."/>
      <w:lvlJc w:val="right"/>
      <w:pPr>
        <w:ind w:left="4598" w:hanging="180"/>
      </w:pPr>
    </w:lvl>
    <w:lvl w:ilvl="6" w:tplc="0419000F" w:tentative="1">
      <w:start w:val="1"/>
      <w:numFmt w:val="decimal"/>
      <w:lvlText w:val="%7."/>
      <w:lvlJc w:val="left"/>
      <w:pPr>
        <w:ind w:left="5318" w:hanging="360"/>
      </w:pPr>
    </w:lvl>
    <w:lvl w:ilvl="7" w:tplc="04190019" w:tentative="1">
      <w:start w:val="1"/>
      <w:numFmt w:val="lowerLetter"/>
      <w:lvlText w:val="%8."/>
      <w:lvlJc w:val="left"/>
      <w:pPr>
        <w:ind w:left="6038" w:hanging="360"/>
      </w:pPr>
    </w:lvl>
    <w:lvl w:ilvl="8" w:tplc="0419001B" w:tentative="1">
      <w:start w:val="1"/>
      <w:numFmt w:val="lowerRoman"/>
      <w:lvlText w:val="%9."/>
      <w:lvlJc w:val="right"/>
      <w:pPr>
        <w:ind w:left="6758" w:hanging="180"/>
      </w:pPr>
    </w:lvl>
  </w:abstractNum>
  <w:abstractNum w:abstractNumId="12" w15:restartNumberingAfterBreak="0">
    <w:nsid w:val="3FC36B59"/>
    <w:multiLevelType w:val="multilevel"/>
    <w:tmpl w:val="EEAE3264"/>
    <w:lvl w:ilvl="0">
      <w:start w:val="1"/>
      <w:numFmt w:val="decimal"/>
      <w:lvlText w:val="%1."/>
      <w:lvlJc w:val="left"/>
      <w:pPr>
        <w:ind w:left="1637" w:hanging="360"/>
      </w:pPr>
      <w:rPr>
        <w:color w:val="auto"/>
      </w:rPr>
    </w:lvl>
    <w:lvl w:ilvl="1">
      <w:start w:val="2"/>
      <w:numFmt w:val="decimal"/>
      <w:isLgl/>
      <w:lvlText w:val="%1.%2"/>
      <w:lvlJc w:val="left"/>
      <w:pPr>
        <w:ind w:left="1772" w:hanging="495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997" w:hanging="720"/>
      </w:pPr>
      <w:rPr>
        <w:rFonts w:hint="default"/>
        <w:b/>
      </w:rPr>
    </w:lvl>
    <w:lvl w:ilvl="3">
      <w:start w:val="1"/>
      <w:numFmt w:val="decimal"/>
      <w:isLgl/>
      <w:lvlText w:val="%1.%2.%3.%4"/>
      <w:lvlJc w:val="left"/>
      <w:pPr>
        <w:ind w:left="2357" w:hanging="1080"/>
      </w:pPr>
      <w:rPr>
        <w:rFonts w:hint="default"/>
        <w:b/>
      </w:rPr>
    </w:lvl>
    <w:lvl w:ilvl="4">
      <w:start w:val="1"/>
      <w:numFmt w:val="decimal"/>
      <w:isLgl/>
      <w:lvlText w:val="%1.%2.%3.%4.%5"/>
      <w:lvlJc w:val="left"/>
      <w:pPr>
        <w:ind w:left="2357" w:hanging="1080"/>
      </w:pPr>
      <w:rPr>
        <w:rFonts w:hint="default"/>
        <w:b/>
      </w:rPr>
    </w:lvl>
    <w:lvl w:ilvl="5">
      <w:start w:val="1"/>
      <w:numFmt w:val="decimal"/>
      <w:isLgl/>
      <w:lvlText w:val="%1.%2.%3.%4.%5.%6"/>
      <w:lvlJc w:val="left"/>
      <w:pPr>
        <w:ind w:left="2717" w:hanging="1440"/>
      </w:pPr>
      <w:rPr>
        <w:rFonts w:hint="default"/>
        <w:b/>
      </w:rPr>
    </w:lvl>
    <w:lvl w:ilvl="6">
      <w:start w:val="1"/>
      <w:numFmt w:val="decimal"/>
      <w:isLgl/>
      <w:lvlText w:val="%1.%2.%3.%4.%5.%6.%7"/>
      <w:lvlJc w:val="left"/>
      <w:pPr>
        <w:ind w:left="2717" w:hanging="1440"/>
      </w:pPr>
      <w:rPr>
        <w:rFonts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3077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3437" w:hanging="2160"/>
      </w:pPr>
      <w:rPr>
        <w:rFonts w:hint="default"/>
        <w:b/>
      </w:rPr>
    </w:lvl>
  </w:abstractNum>
  <w:abstractNum w:abstractNumId="13" w15:restartNumberingAfterBreak="0">
    <w:nsid w:val="4AC95372"/>
    <w:multiLevelType w:val="hybridMultilevel"/>
    <w:tmpl w:val="1A06D0F2"/>
    <w:lvl w:ilvl="0" w:tplc="1D1C272E">
      <w:start w:val="1"/>
      <w:numFmt w:val="decimal"/>
      <w:lvlText w:val="%1."/>
      <w:lvlJc w:val="left"/>
      <w:pPr>
        <w:ind w:left="1637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DED3A24"/>
    <w:multiLevelType w:val="hybridMultilevel"/>
    <w:tmpl w:val="4D925406"/>
    <w:lvl w:ilvl="0" w:tplc="0419000F">
      <w:start w:val="1"/>
      <w:numFmt w:val="decimal"/>
      <w:lvlText w:val="%1."/>
      <w:lvlJc w:val="left"/>
      <w:pPr>
        <w:ind w:left="1432" w:hanging="360"/>
      </w:pPr>
    </w:lvl>
    <w:lvl w:ilvl="1" w:tplc="04190019" w:tentative="1">
      <w:start w:val="1"/>
      <w:numFmt w:val="lowerLetter"/>
      <w:lvlText w:val="%2."/>
      <w:lvlJc w:val="left"/>
      <w:pPr>
        <w:ind w:left="2152" w:hanging="360"/>
      </w:pPr>
    </w:lvl>
    <w:lvl w:ilvl="2" w:tplc="0419001B" w:tentative="1">
      <w:start w:val="1"/>
      <w:numFmt w:val="lowerRoman"/>
      <w:lvlText w:val="%3."/>
      <w:lvlJc w:val="right"/>
      <w:pPr>
        <w:ind w:left="2872" w:hanging="180"/>
      </w:pPr>
    </w:lvl>
    <w:lvl w:ilvl="3" w:tplc="0419000F" w:tentative="1">
      <w:start w:val="1"/>
      <w:numFmt w:val="decimal"/>
      <w:lvlText w:val="%4."/>
      <w:lvlJc w:val="left"/>
      <w:pPr>
        <w:ind w:left="3592" w:hanging="360"/>
      </w:pPr>
    </w:lvl>
    <w:lvl w:ilvl="4" w:tplc="04190019" w:tentative="1">
      <w:start w:val="1"/>
      <w:numFmt w:val="lowerLetter"/>
      <w:lvlText w:val="%5."/>
      <w:lvlJc w:val="left"/>
      <w:pPr>
        <w:ind w:left="4312" w:hanging="360"/>
      </w:pPr>
    </w:lvl>
    <w:lvl w:ilvl="5" w:tplc="0419001B" w:tentative="1">
      <w:start w:val="1"/>
      <w:numFmt w:val="lowerRoman"/>
      <w:lvlText w:val="%6."/>
      <w:lvlJc w:val="right"/>
      <w:pPr>
        <w:ind w:left="5032" w:hanging="180"/>
      </w:pPr>
    </w:lvl>
    <w:lvl w:ilvl="6" w:tplc="0419000F" w:tentative="1">
      <w:start w:val="1"/>
      <w:numFmt w:val="decimal"/>
      <w:lvlText w:val="%7."/>
      <w:lvlJc w:val="left"/>
      <w:pPr>
        <w:ind w:left="5752" w:hanging="360"/>
      </w:pPr>
    </w:lvl>
    <w:lvl w:ilvl="7" w:tplc="04190019" w:tentative="1">
      <w:start w:val="1"/>
      <w:numFmt w:val="lowerLetter"/>
      <w:lvlText w:val="%8."/>
      <w:lvlJc w:val="left"/>
      <w:pPr>
        <w:ind w:left="6472" w:hanging="360"/>
      </w:pPr>
    </w:lvl>
    <w:lvl w:ilvl="8" w:tplc="0419001B" w:tentative="1">
      <w:start w:val="1"/>
      <w:numFmt w:val="lowerRoman"/>
      <w:lvlText w:val="%9."/>
      <w:lvlJc w:val="right"/>
      <w:pPr>
        <w:ind w:left="7192" w:hanging="180"/>
      </w:pPr>
    </w:lvl>
  </w:abstractNum>
  <w:abstractNum w:abstractNumId="15" w15:restartNumberingAfterBreak="0">
    <w:nsid w:val="52C93722"/>
    <w:multiLevelType w:val="hybridMultilevel"/>
    <w:tmpl w:val="ED64D9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DB4783"/>
    <w:multiLevelType w:val="hybridMultilevel"/>
    <w:tmpl w:val="61323314"/>
    <w:lvl w:ilvl="0" w:tplc="1D1C272E">
      <w:start w:val="1"/>
      <w:numFmt w:val="decimal"/>
      <w:lvlText w:val="%1."/>
      <w:lvlJc w:val="left"/>
      <w:pPr>
        <w:ind w:left="1637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ABB50EF"/>
    <w:multiLevelType w:val="hybridMultilevel"/>
    <w:tmpl w:val="CB680D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2109C4"/>
    <w:multiLevelType w:val="hybridMultilevel"/>
    <w:tmpl w:val="AA88C364"/>
    <w:lvl w:ilvl="0" w:tplc="5AA83B30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4708F5"/>
    <w:multiLevelType w:val="hybridMultilevel"/>
    <w:tmpl w:val="54547440"/>
    <w:lvl w:ilvl="0" w:tplc="D6866112">
      <w:start w:val="14"/>
      <w:numFmt w:val="decimal"/>
      <w:lvlText w:val="%1."/>
      <w:lvlJc w:val="left"/>
      <w:pPr>
        <w:ind w:left="1013" w:hanging="375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18" w:hanging="360"/>
      </w:pPr>
    </w:lvl>
    <w:lvl w:ilvl="2" w:tplc="0419001B" w:tentative="1">
      <w:start w:val="1"/>
      <w:numFmt w:val="lowerRoman"/>
      <w:lvlText w:val="%3."/>
      <w:lvlJc w:val="right"/>
      <w:pPr>
        <w:ind w:left="2438" w:hanging="180"/>
      </w:pPr>
    </w:lvl>
    <w:lvl w:ilvl="3" w:tplc="0419000F" w:tentative="1">
      <w:start w:val="1"/>
      <w:numFmt w:val="decimal"/>
      <w:lvlText w:val="%4."/>
      <w:lvlJc w:val="left"/>
      <w:pPr>
        <w:ind w:left="3158" w:hanging="360"/>
      </w:pPr>
    </w:lvl>
    <w:lvl w:ilvl="4" w:tplc="04190019" w:tentative="1">
      <w:start w:val="1"/>
      <w:numFmt w:val="lowerLetter"/>
      <w:lvlText w:val="%5."/>
      <w:lvlJc w:val="left"/>
      <w:pPr>
        <w:ind w:left="3878" w:hanging="360"/>
      </w:pPr>
    </w:lvl>
    <w:lvl w:ilvl="5" w:tplc="0419001B" w:tentative="1">
      <w:start w:val="1"/>
      <w:numFmt w:val="lowerRoman"/>
      <w:lvlText w:val="%6."/>
      <w:lvlJc w:val="right"/>
      <w:pPr>
        <w:ind w:left="4598" w:hanging="180"/>
      </w:pPr>
    </w:lvl>
    <w:lvl w:ilvl="6" w:tplc="0419000F" w:tentative="1">
      <w:start w:val="1"/>
      <w:numFmt w:val="decimal"/>
      <w:lvlText w:val="%7."/>
      <w:lvlJc w:val="left"/>
      <w:pPr>
        <w:ind w:left="5318" w:hanging="360"/>
      </w:pPr>
    </w:lvl>
    <w:lvl w:ilvl="7" w:tplc="04190019" w:tentative="1">
      <w:start w:val="1"/>
      <w:numFmt w:val="lowerLetter"/>
      <w:lvlText w:val="%8."/>
      <w:lvlJc w:val="left"/>
      <w:pPr>
        <w:ind w:left="6038" w:hanging="360"/>
      </w:pPr>
    </w:lvl>
    <w:lvl w:ilvl="8" w:tplc="0419001B" w:tentative="1">
      <w:start w:val="1"/>
      <w:numFmt w:val="lowerRoman"/>
      <w:lvlText w:val="%9."/>
      <w:lvlJc w:val="right"/>
      <w:pPr>
        <w:ind w:left="6758" w:hanging="180"/>
      </w:pPr>
    </w:lvl>
  </w:abstractNum>
  <w:num w:numId="1">
    <w:abstractNumId w:val="1"/>
  </w:num>
  <w:num w:numId="2">
    <w:abstractNumId w:val="8"/>
  </w:num>
  <w:num w:numId="3">
    <w:abstractNumId w:val="3"/>
  </w:num>
  <w:num w:numId="4">
    <w:abstractNumId w:val="0"/>
  </w:num>
  <w:num w:numId="5">
    <w:abstractNumId w:val="18"/>
  </w:num>
  <w:num w:numId="6">
    <w:abstractNumId w:val="14"/>
  </w:num>
  <w:num w:numId="7">
    <w:abstractNumId w:val="12"/>
  </w:num>
  <w:num w:numId="8">
    <w:abstractNumId w:val="4"/>
  </w:num>
  <w:num w:numId="9">
    <w:abstractNumId w:val="13"/>
  </w:num>
  <w:num w:numId="10">
    <w:abstractNumId w:val="16"/>
  </w:num>
  <w:num w:numId="11">
    <w:abstractNumId w:val="17"/>
  </w:num>
  <w:num w:numId="12">
    <w:abstractNumId w:val="7"/>
  </w:num>
  <w:num w:numId="13">
    <w:abstractNumId w:val="11"/>
  </w:num>
  <w:num w:numId="14">
    <w:abstractNumId w:val="19"/>
  </w:num>
  <w:num w:numId="15">
    <w:abstractNumId w:val="6"/>
  </w:num>
  <w:num w:numId="16">
    <w:abstractNumId w:val="10"/>
  </w:num>
  <w:num w:numId="17">
    <w:abstractNumId w:val="5"/>
  </w:num>
  <w:num w:numId="18">
    <w:abstractNumId w:val="2"/>
  </w:num>
  <w:num w:numId="19">
    <w:abstractNumId w:val="9"/>
  </w:num>
  <w:num w:numId="20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02D2"/>
    <w:rsid w:val="00000470"/>
    <w:rsid w:val="0000392E"/>
    <w:rsid w:val="00010566"/>
    <w:rsid w:val="000123BD"/>
    <w:rsid w:val="000146E9"/>
    <w:rsid w:val="00025679"/>
    <w:rsid w:val="0003371B"/>
    <w:rsid w:val="000454A7"/>
    <w:rsid w:val="00051781"/>
    <w:rsid w:val="00060353"/>
    <w:rsid w:val="00061655"/>
    <w:rsid w:val="00061E80"/>
    <w:rsid w:val="00065F70"/>
    <w:rsid w:val="000735E3"/>
    <w:rsid w:val="00095A66"/>
    <w:rsid w:val="00097946"/>
    <w:rsid w:val="000A0D5B"/>
    <w:rsid w:val="000A2DE3"/>
    <w:rsid w:val="000A336A"/>
    <w:rsid w:val="000A348C"/>
    <w:rsid w:val="000A7331"/>
    <w:rsid w:val="000A7A52"/>
    <w:rsid w:val="000B3A44"/>
    <w:rsid w:val="000C0F3B"/>
    <w:rsid w:val="000D075B"/>
    <w:rsid w:val="000D096B"/>
    <w:rsid w:val="000D0E18"/>
    <w:rsid w:val="000D1615"/>
    <w:rsid w:val="000D17EF"/>
    <w:rsid w:val="000D1FE1"/>
    <w:rsid w:val="000D3D79"/>
    <w:rsid w:val="000D4C64"/>
    <w:rsid w:val="000D7612"/>
    <w:rsid w:val="000D7A26"/>
    <w:rsid w:val="000E4459"/>
    <w:rsid w:val="000E5DEA"/>
    <w:rsid w:val="000E7BA5"/>
    <w:rsid w:val="000F2135"/>
    <w:rsid w:val="000F3E24"/>
    <w:rsid w:val="00107216"/>
    <w:rsid w:val="00116838"/>
    <w:rsid w:val="00127A37"/>
    <w:rsid w:val="00135443"/>
    <w:rsid w:val="00141DFB"/>
    <w:rsid w:val="00144F95"/>
    <w:rsid w:val="00163E17"/>
    <w:rsid w:val="00165692"/>
    <w:rsid w:val="0016659B"/>
    <w:rsid w:val="00181D87"/>
    <w:rsid w:val="0018517E"/>
    <w:rsid w:val="0019173E"/>
    <w:rsid w:val="0019592E"/>
    <w:rsid w:val="001A0266"/>
    <w:rsid w:val="001A794C"/>
    <w:rsid w:val="001C1ED8"/>
    <w:rsid w:val="001C6064"/>
    <w:rsid w:val="001D0807"/>
    <w:rsid w:val="001D0E85"/>
    <w:rsid w:val="001D2E1F"/>
    <w:rsid w:val="001E2684"/>
    <w:rsid w:val="001E3FAE"/>
    <w:rsid w:val="001E676E"/>
    <w:rsid w:val="001E7A66"/>
    <w:rsid w:val="001F0870"/>
    <w:rsid w:val="001F3590"/>
    <w:rsid w:val="002048DE"/>
    <w:rsid w:val="00207526"/>
    <w:rsid w:val="00213C35"/>
    <w:rsid w:val="00213E68"/>
    <w:rsid w:val="00214499"/>
    <w:rsid w:val="002153AD"/>
    <w:rsid w:val="00224BF7"/>
    <w:rsid w:val="00225255"/>
    <w:rsid w:val="00234A0A"/>
    <w:rsid w:val="002358E0"/>
    <w:rsid w:val="002375E4"/>
    <w:rsid w:val="00254BCA"/>
    <w:rsid w:val="00267A17"/>
    <w:rsid w:val="002732F6"/>
    <w:rsid w:val="00280C18"/>
    <w:rsid w:val="002823FE"/>
    <w:rsid w:val="002840DF"/>
    <w:rsid w:val="002A2102"/>
    <w:rsid w:val="002A2C83"/>
    <w:rsid w:val="002A5640"/>
    <w:rsid w:val="002C4B69"/>
    <w:rsid w:val="002D09FB"/>
    <w:rsid w:val="002F0C01"/>
    <w:rsid w:val="002F464E"/>
    <w:rsid w:val="0030070E"/>
    <w:rsid w:val="00301CCD"/>
    <w:rsid w:val="003023B7"/>
    <w:rsid w:val="00303913"/>
    <w:rsid w:val="0030529A"/>
    <w:rsid w:val="00307023"/>
    <w:rsid w:val="003107D5"/>
    <w:rsid w:val="00311619"/>
    <w:rsid w:val="003118CC"/>
    <w:rsid w:val="0031487B"/>
    <w:rsid w:val="00324555"/>
    <w:rsid w:val="003278F0"/>
    <w:rsid w:val="00327C2B"/>
    <w:rsid w:val="00333909"/>
    <w:rsid w:val="003345D9"/>
    <w:rsid w:val="00337986"/>
    <w:rsid w:val="00340703"/>
    <w:rsid w:val="00341646"/>
    <w:rsid w:val="00344070"/>
    <w:rsid w:val="003442A3"/>
    <w:rsid w:val="003451B6"/>
    <w:rsid w:val="00347639"/>
    <w:rsid w:val="003511CC"/>
    <w:rsid w:val="0035721C"/>
    <w:rsid w:val="00366005"/>
    <w:rsid w:val="00366C88"/>
    <w:rsid w:val="00371AF1"/>
    <w:rsid w:val="00376CE9"/>
    <w:rsid w:val="00376F4E"/>
    <w:rsid w:val="003814EC"/>
    <w:rsid w:val="00382323"/>
    <w:rsid w:val="003867DF"/>
    <w:rsid w:val="00395B6C"/>
    <w:rsid w:val="0039702B"/>
    <w:rsid w:val="003A0FF8"/>
    <w:rsid w:val="003A5060"/>
    <w:rsid w:val="003B3774"/>
    <w:rsid w:val="003C1B57"/>
    <w:rsid w:val="003C640E"/>
    <w:rsid w:val="003C65B4"/>
    <w:rsid w:val="003C7894"/>
    <w:rsid w:val="003D3CDC"/>
    <w:rsid w:val="003D57D3"/>
    <w:rsid w:val="003E4398"/>
    <w:rsid w:val="003E4A5D"/>
    <w:rsid w:val="003F2D06"/>
    <w:rsid w:val="003F3B12"/>
    <w:rsid w:val="003F434E"/>
    <w:rsid w:val="0040072A"/>
    <w:rsid w:val="00400BF4"/>
    <w:rsid w:val="00404E84"/>
    <w:rsid w:val="00404EF2"/>
    <w:rsid w:val="0041153F"/>
    <w:rsid w:val="004121A2"/>
    <w:rsid w:val="00414CDE"/>
    <w:rsid w:val="004174B9"/>
    <w:rsid w:val="004400EC"/>
    <w:rsid w:val="00441727"/>
    <w:rsid w:val="00442390"/>
    <w:rsid w:val="0045197C"/>
    <w:rsid w:val="00457833"/>
    <w:rsid w:val="004578BD"/>
    <w:rsid w:val="00466CF7"/>
    <w:rsid w:val="00467569"/>
    <w:rsid w:val="004755B2"/>
    <w:rsid w:val="00481ABD"/>
    <w:rsid w:val="00484B4E"/>
    <w:rsid w:val="0048527A"/>
    <w:rsid w:val="00486256"/>
    <w:rsid w:val="00492DD9"/>
    <w:rsid w:val="004938FB"/>
    <w:rsid w:val="00495AF9"/>
    <w:rsid w:val="00497881"/>
    <w:rsid w:val="004A04D5"/>
    <w:rsid w:val="004A1168"/>
    <w:rsid w:val="004A354C"/>
    <w:rsid w:val="004A544E"/>
    <w:rsid w:val="004A7276"/>
    <w:rsid w:val="004B4ED7"/>
    <w:rsid w:val="004B7E87"/>
    <w:rsid w:val="004C2849"/>
    <w:rsid w:val="004C3A5B"/>
    <w:rsid w:val="004C68DE"/>
    <w:rsid w:val="004C7D1F"/>
    <w:rsid w:val="004D29B1"/>
    <w:rsid w:val="004E6730"/>
    <w:rsid w:val="004E7286"/>
    <w:rsid w:val="004E76BD"/>
    <w:rsid w:val="004F26B3"/>
    <w:rsid w:val="004F2A0A"/>
    <w:rsid w:val="004F30CD"/>
    <w:rsid w:val="004F41E5"/>
    <w:rsid w:val="004F4382"/>
    <w:rsid w:val="004F5607"/>
    <w:rsid w:val="004F6478"/>
    <w:rsid w:val="004F7D43"/>
    <w:rsid w:val="005024C3"/>
    <w:rsid w:val="005049DC"/>
    <w:rsid w:val="00506011"/>
    <w:rsid w:val="00507797"/>
    <w:rsid w:val="0051078B"/>
    <w:rsid w:val="00516DD9"/>
    <w:rsid w:val="0052163B"/>
    <w:rsid w:val="00544018"/>
    <w:rsid w:val="00554D19"/>
    <w:rsid w:val="00556925"/>
    <w:rsid w:val="005611D8"/>
    <w:rsid w:val="005627A7"/>
    <w:rsid w:val="00571168"/>
    <w:rsid w:val="005748F0"/>
    <w:rsid w:val="00580002"/>
    <w:rsid w:val="00583A0A"/>
    <w:rsid w:val="00586C8A"/>
    <w:rsid w:val="0059782E"/>
    <w:rsid w:val="005A324C"/>
    <w:rsid w:val="005B0BDD"/>
    <w:rsid w:val="005B5AA1"/>
    <w:rsid w:val="005B7D20"/>
    <w:rsid w:val="005C5089"/>
    <w:rsid w:val="005C7463"/>
    <w:rsid w:val="005D00B5"/>
    <w:rsid w:val="005D28DD"/>
    <w:rsid w:val="005D3A9A"/>
    <w:rsid w:val="005D4190"/>
    <w:rsid w:val="005D6BAA"/>
    <w:rsid w:val="005F2CD9"/>
    <w:rsid w:val="006019B8"/>
    <w:rsid w:val="00611A06"/>
    <w:rsid w:val="00614D24"/>
    <w:rsid w:val="006177E3"/>
    <w:rsid w:val="00620EC5"/>
    <w:rsid w:val="00624769"/>
    <w:rsid w:val="00624D41"/>
    <w:rsid w:val="00636A46"/>
    <w:rsid w:val="006373BD"/>
    <w:rsid w:val="006407A1"/>
    <w:rsid w:val="0064388D"/>
    <w:rsid w:val="006507C3"/>
    <w:rsid w:val="006552CD"/>
    <w:rsid w:val="00657DC9"/>
    <w:rsid w:val="00661820"/>
    <w:rsid w:val="00670B5B"/>
    <w:rsid w:val="006712BE"/>
    <w:rsid w:val="006745A5"/>
    <w:rsid w:val="00681B86"/>
    <w:rsid w:val="00686889"/>
    <w:rsid w:val="00690902"/>
    <w:rsid w:val="00690A79"/>
    <w:rsid w:val="00695D2E"/>
    <w:rsid w:val="00697D6B"/>
    <w:rsid w:val="006A0655"/>
    <w:rsid w:val="006A0AB4"/>
    <w:rsid w:val="006A5A52"/>
    <w:rsid w:val="006A780B"/>
    <w:rsid w:val="006A7BA6"/>
    <w:rsid w:val="006B2C6A"/>
    <w:rsid w:val="006B42E9"/>
    <w:rsid w:val="006B7DAF"/>
    <w:rsid w:val="006C02D2"/>
    <w:rsid w:val="006C04BE"/>
    <w:rsid w:val="006D6929"/>
    <w:rsid w:val="006E03D3"/>
    <w:rsid w:val="006E732D"/>
    <w:rsid w:val="006E7B0B"/>
    <w:rsid w:val="006F0DDA"/>
    <w:rsid w:val="006F2228"/>
    <w:rsid w:val="006F3253"/>
    <w:rsid w:val="007018F2"/>
    <w:rsid w:val="0070632C"/>
    <w:rsid w:val="00707429"/>
    <w:rsid w:val="00710037"/>
    <w:rsid w:val="007103D0"/>
    <w:rsid w:val="00713AAE"/>
    <w:rsid w:val="00715547"/>
    <w:rsid w:val="00715CE5"/>
    <w:rsid w:val="00717D81"/>
    <w:rsid w:val="0072431E"/>
    <w:rsid w:val="007309EC"/>
    <w:rsid w:val="0073406F"/>
    <w:rsid w:val="00736755"/>
    <w:rsid w:val="007410BC"/>
    <w:rsid w:val="007422E3"/>
    <w:rsid w:val="00743648"/>
    <w:rsid w:val="00744B84"/>
    <w:rsid w:val="00751C87"/>
    <w:rsid w:val="0075608C"/>
    <w:rsid w:val="00760EF1"/>
    <w:rsid w:val="00761DBD"/>
    <w:rsid w:val="0076432D"/>
    <w:rsid w:val="00765E52"/>
    <w:rsid w:val="00772E47"/>
    <w:rsid w:val="00773801"/>
    <w:rsid w:val="007804CC"/>
    <w:rsid w:val="00781726"/>
    <w:rsid w:val="00782FA9"/>
    <w:rsid w:val="00784DB7"/>
    <w:rsid w:val="00785467"/>
    <w:rsid w:val="00790AF0"/>
    <w:rsid w:val="00793D2C"/>
    <w:rsid w:val="00797F2D"/>
    <w:rsid w:val="007A31BB"/>
    <w:rsid w:val="007B09E6"/>
    <w:rsid w:val="007B4E66"/>
    <w:rsid w:val="007B6B30"/>
    <w:rsid w:val="007C3DF4"/>
    <w:rsid w:val="007D346E"/>
    <w:rsid w:val="007D35C5"/>
    <w:rsid w:val="007D4456"/>
    <w:rsid w:val="007D6E66"/>
    <w:rsid w:val="007E5091"/>
    <w:rsid w:val="007F734A"/>
    <w:rsid w:val="00802706"/>
    <w:rsid w:val="00803AC0"/>
    <w:rsid w:val="00804C55"/>
    <w:rsid w:val="00810797"/>
    <w:rsid w:val="0081434A"/>
    <w:rsid w:val="00817209"/>
    <w:rsid w:val="0082315C"/>
    <w:rsid w:val="00826AB1"/>
    <w:rsid w:val="00830592"/>
    <w:rsid w:val="00832151"/>
    <w:rsid w:val="00833BF8"/>
    <w:rsid w:val="008352B6"/>
    <w:rsid w:val="00837C21"/>
    <w:rsid w:val="0084261A"/>
    <w:rsid w:val="00846131"/>
    <w:rsid w:val="008470E7"/>
    <w:rsid w:val="0085189A"/>
    <w:rsid w:val="008528E6"/>
    <w:rsid w:val="008535D1"/>
    <w:rsid w:val="00854655"/>
    <w:rsid w:val="00856EFF"/>
    <w:rsid w:val="00857CD9"/>
    <w:rsid w:val="008607A2"/>
    <w:rsid w:val="0086641B"/>
    <w:rsid w:val="0087798C"/>
    <w:rsid w:val="00884BA2"/>
    <w:rsid w:val="00884CEC"/>
    <w:rsid w:val="00886793"/>
    <w:rsid w:val="00887BD3"/>
    <w:rsid w:val="00887E78"/>
    <w:rsid w:val="008A0D99"/>
    <w:rsid w:val="008B26CA"/>
    <w:rsid w:val="008B4CDC"/>
    <w:rsid w:val="008B694B"/>
    <w:rsid w:val="008C097B"/>
    <w:rsid w:val="008C3F84"/>
    <w:rsid w:val="008C6ADD"/>
    <w:rsid w:val="008D1497"/>
    <w:rsid w:val="008E4B18"/>
    <w:rsid w:val="008F1620"/>
    <w:rsid w:val="008F519D"/>
    <w:rsid w:val="008F741B"/>
    <w:rsid w:val="00900171"/>
    <w:rsid w:val="0090739D"/>
    <w:rsid w:val="0091536C"/>
    <w:rsid w:val="0091536E"/>
    <w:rsid w:val="00930251"/>
    <w:rsid w:val="00936018"/>
    <w:rsid w:val="009474D8"/>
    <w:rsid w:val="00950818"/>
    <w:rsid w:val="009523AD"/>
    <w:rsid w:val="009546C1"/>
    <w:rsid w:val="009633C5"/>
    <w:rsid w:val="00966234"/>
    <w:rsid w:val="00973331"/>
    <w:rsid w:val="00985664"/>
    <w:rsid w:val="009900DE"/>
    <w:rsid w:val="0099230C"/>
    <w:rsid w:val="009A239E"/>
    <w:rsid w:val="009A6DB2"/>
    <w:rsid w:val="009A6ECB"/>
    <w:rsid w:val="009B1909"/>
    <w:rsid w:val="009B38FF"/>
    <w:rsid w:val="009B522B"/>
    <w:rsid w:val="009B5FD9"/>
    <w:rsid w:val="009C75BD"/>
    <w:rsid w:val="009D2974"/>
    <w:rsid w:val="009D6C3F"/>
    <w:rsid w:val="009D7696"/>
    <w:rsid w:val="009F1199"/>
    <w:rsid w:val="009F2FB9"/>
    <w:rsid w:val="009F7051"/>
    <w:rsid w:val="00A02660"/>
    <w:rsid w:val="00A07542"/>
    <w:rsid w:val="00A07DF9"/>
    <w:rsid w:val="00A1086F"/>
    <w:rsid w:val="00A25C31"/>
    <w:rsid w:val="00A310A0"/>
    <w:rsid w:val="00A339E4"/>
    <w:rsid w:val="00A34883"/>
    <w:rsid w:val="00A50D1F"/>
    <w:rsid w:val="00A51D5D"/>
    <w:rsid w:val="00A528F3"/>
    <w:rsid w:val="00A57269"/>
    <w:rsid w:val="00A61EB5"/>
    <w:rsid w:val="00A647D9"/>
    <w:rsid w:val="00A70BF9"/>
    <w:rsid w:val="00A729D1"/>
    <w:rsid w:val="00A768BD"/>
    <w:rsid w:val="00A82FA1"/>
    <w:rsid w:val="00A8322F"/>
    <w:rsid w:val="00A863D7"/>
    <w:rsid w:val="00A86A46"/>
    <w:rsid w:val="00A91659"/>
    <w:rsid w:val="00A93CC9"/>
    <w:rsid w:val="00A9497D"/>
    <w:rsid w:val="00AC64F8"/>
    <w:rsid w:val="00AD2B46"/>
    <w:rsid w:val="00AE1E0F"/>
    <w:rsid w:val="00AE45D9"/>
    <w:rsid w:val="00AE79DC"/>
    <w:rsid w:val="00AF5674"/>
    <w:rsid w:val="00B1101F"/>
    <w:rsid w:val="00B12DF2"/>
    <w:rsid w:val="00B15E81"/>
    <w:rsid w:val="00B1707E"/>
    <w:rsid w:val="00B34FE9"/>
    <w:rsid w:val="00B429D8"/>
    <w:rsid w:val="00B431C9"/>
    <w:rsid w:val="00B47A8E"/>
    <w:rsid w:val="00B554F9"/>
    <w:rsid w:val="00B57957"/>
    <w:rsid w:val="00B62206"/>
    <w:rsid w:val="00B623C1"/>
    <w:rsid w:val="00B655D1"/>
    <w:rsid w:val="00B657AC"/>
    <w:rsid w:val="00B65D45"/>
    <w:rsid w:val="00B73AF8"/>
    <w:rsid w:val="00B74E85"/>
    <w:rsid w:val="00B81433"/>
    <w:rsid w:val="00B83F4E"/>
    <w:rsid w:val="00B856A1"/>
    <w:rsid w:val="00B936F6"/>
    <w:rsid w:val="00B96097"/>
    <w:rsid w:val="00BA44BE"/>
    <w:rsid w:val="00BC516E"/>
    <w:rsid w:val="00BC663E"/>
    <w:rsid w:val="00BD5077"/>
    <w:rsid w:val="00BE2E7D"/>
    <w:rsid w:val="00BE3107"/>
    <w:rsid w:val="00BF198B"/>
    <w:rsid w:val="00BF3A8D"/>
    <w:rsid w:val="00BF3ACA"/>
    <w:rsid w:val="00BF51DF"/>
    <w:rsid w:val="00C0160C"/>
    <w:rsid w:val="00C05F38"/>
    <w:rsid w:val="00C110DC"/>
    <w:rsid w:val="00C153E0"/>
    <w:rsid w:val="00C245E8"/>
    <w:rsid w:val="00C41BBC"/>
    <w:rsid w:val="00C45578"/>
    <w:rsid w:val="00C51C92"/>
    <w:rsid w:val="00C545A1"/>
    <w:rsid w:val="00C56A49"/>
    <w:rsid w:val="00C65911"/>
    <w:rsid w:val="00C6622F"/>
    <w:rsid w:val="00C8089A"/>
    <w:rsid w:val="00C8229A"/>
    <w:rsid w:val="00C8525E"/>
    <w:rsid w:val="00C906F9"/>
    <w:rsid w:val="00C94405"/>
    <w:rsid w:val="00C97652"/>
    <w:rsid w:val="00CA6E55"/>
    <w:rsid w:val="00CA73F4"/>
    <w:rsid w:val="00CB01E6"/>
    <w:rsid w:val="00CB3891"/>
    <w:rsid w:val="00CE09F1"/>
    <w:rsid w:val="00CE0C9D"/>
    <w:rsid w:val="00CE1347"/>
    <w:rsid w:val="00CE420D"/>
    <w:rsid w:val="00CE6035"/>
    <w:rsid w:val="00CF4E43"/>
    <w:rsid w:val="00CF679A"/>
    <w:rsid w:val="00CF7C88"/>
    <w:rsid w:val="00D200C8"/>
    <w:rsid w:val="00D21748"/>
    <w:rsid w:val="00D233B6"/>
    <w:rsid w:val="00D24BFC"/>
    <w:rsid w:val="00D26CCF"/>
    <w:rsid w:val="00D27828"/>
    <w:rsid w:val="00D31472"/>
    <w:rsid w:val="00D31C3E"/>
    <w:rsid w:val="00D34E7F"/>
    <w:rsid w:val="00D35627"/>
    <w:rsid w:val="00D3714D"/>
    <w:rsid w:val="00D42B46"/>
    <w:rsid w:val="00D5237A"/>
    <w:rsid w:val="00D54665"/>
    <w:rsid w:val="00D548CC"/>
    <w:rsid w:val="00D5719C"/>
    <w:rsid w:val="00D60B02"/>
    <w:rsid w:val="00D62DC8"/>
    <w:rsid w:val="00D65E26"/>
    <w:rsid w:val="00D77B8A"/>
    <w:rsid w:val="00D82EC4"/>
    <w:rsid w:val="00D83780"/>
    <w:rsid w:val="00D9345D"/>
    <w:rsid w:val="00D973D0"/>
    <w:rsid w:val="00DA72F3"/>
    <w:rsid w:val="00DB2852"/>
    <w:rsid w:val="00DB7C49"/>
    <w:rsid w:val="00DC0586"/>
    <w:rsid w:val="00DD7237"/>
    <w:rsid w:val="00DE576C"/>
    <w:rsid w:val="00DE62B4"/>
    <w:rsid w:val="00DE66B8"/>
    <w:rsid w:val="00DF05CE"/>
    <w:rsid w:val="00DF3022"/>
    <w:rsid w:val="00DF4F42"/>
    <w:rsid w:val="00E0499C"/>
    <w:rsid w:val="00E1411B"/>
    <w:rsid w:val="00E20BEE"/>
    <w:rsid w:val="00E21C0D"/>
    <w:rsid w:val="00E241EB"/>
    <w:rsid w:val="00E27A97"/>
    <w:rsid w:val="00E33F79"/>
    <w:rsid w:val="00E40274"/>
    <w:rsid w:val="00E414D6"/>
    <w:rsid w:val="00E4161B"/>
    <w:rsid w:val="00E41AF3"/>
    <w:rsid w:val="00E67D96"/>
    <w:rsid w:val="00E718E8"/>
    <w:rsid w:val="00E75DFD"/>
    <w:rsid w:val="00E763E6"/>
    <w:rsid w:val="00E80E4D"/>
    <w:rsid w:val="00E8133D"/>
    <w:rsid w:val="00E84669"/>
    <w:rsid w:val="00E850D7"/>
    <w:rsid w:val="00E909D9"/>
    <w:rsid w:val="00E90C94"/>
    <w:rsid w:val="00E932DC"/>
    <w:rsid w:val="00E9489B"/>
    <w:rsid w:val="00E96921"/>
    <w:rsid w:val="00E9751F"/>
    <w:rsid w:val="00EA385A"/>
    <w:rsid w:val="00EA3C19"/>
    <w:rsid w:val="00EB0956"/>
    <w:rsid w:val="00EC12CF"/>
    <w:rsid w:val="00EC6357"/>
    <w:rsid w:val="00ED2399"/>
    <w:rsid w:val="00EE0066"/>
    <w:rsid w:val="00EE4CE8"/>
    <w:rsid w:val="00EE61CE"/>
    <w:rsid w:val="00EF1A87"/>
    <w:rsid w:val="00EF5155"/>
    <w:rsid w:val="00EF5E3D"/>
    <w:rsid w:val="00EF7687"/>
    <w:rsid w:val="00F01551"/>
    <w:rsid w:val="00F048BD"/>
    <w:rsid w:val="00F07BEE"/>
    <w:rsid w:val="00F12F21"/>
    <w:rsid w:val="00F13286"/>
    <w:rsid w:val="00F24503"/>
    <w:rsid w:val="00F260EA"/>
    <w:rsid w:val="00F358F9"/>
    <w:rsid w:val="00F36713"/>
    <w:rsid w:val="00F5009F"/>
    <w:rsid w:val="00F50B0A"/>
    <w:rsid w:val="00F55192"/>
    <w:rsid w:val="00F64D0A"/>
    <w:rsid w:val="00F72F7A"/>
    <w:rsid w:val="00F8370E"/>
    <w:rsid w:val="00F8391C"/>
    <w:rsid w:val="00F84ACC"/>
    <w:rsid w:val="00F9013C"/>
    <w:rsid w:val="00F91197"/>
    <w:rsid w:val="00F92112"/>
    <w:rsid w:val="00F94F1E"/>
    <w:rsid w:val="00FB1207"/>
    <w:rsid w:val="00FB659E"/>
    <w:rsid w:val="00FC182F"/>
    <w:rsid w:val="00FD2AFA"/>
    <w:rsid w:val="00FD3A2E"/>
    <w:rsid w:val="00FE166E"/>
    <w:rsid w:val="00FE3E9C"/>
    <w:rsid w:val="00FF004F"/>
    <w:rsid w:val="00FF75F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6C6B58AC"/>
  <w15:docId w15:val="{5FF28A8A-6E3D-4846-8CBF-E37A95643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51781"/>
    <w:pPr>
      <w:spacing w:after="13" w:line="385" w:lineRule="auto"/>
      <w:ind w:left="10" w:hanging="10"/>
      <w:jc w:val="both"/>
    </w:pPr>
    <w:rPr>
      <w:rFonts w:ascii="Times New Roman" w:eastAsia="Times New Roman" w:hAnsi="Times New Roman" w:cs="Times New Roman"/>
      <w:color w:val="000000"/>
      <w:sz w:val="28"/>
    </w:rPr>
  </w:style>
  <w:style w:type="paragraph" w:styleId="1">
    <w:name w:val="heading 1"/>
    <w:next w:val="a"/>
    <w:link w:val="10"/>
    <w:uiPriority w:val="9"/>
    <w:unhideWhenUsed/>
    <w:qFormat/>
    <w:rsid w:val="002C4B69"/>
    <w:pPr>
      <w:keepNext/>
      <w:keepLines/>
      <w:spacing w:after="0" w:line="248" w:lineRule="auto"/>
      <w:ind w:left="272" w:hanging="10"/>
      <w:jc w:val="center"/>
      <w:outlineLvl w:val="0"/>
    </w:pPr>
    <w:rPr>
      <w:rFonts w:ascii="Times New Roman" w:eastAsia="Times New Roman" w:hAnsi="Times New Roman" w:cs="Times New Roman"/>
      <w:b/>
      <w:color w:val="000000"/>
      <w:sz w:val="36"/>
    </w:rPr>
  </w:style>
  <w:style w:type="paragraph" w:styleId="2">
    <w:name w:val="heading 2"/>
    <w:next w:val="a"/>
    <w:link w:val="20"/>
    <w:uiPriority w:val="9"/>
    <w:unhideWhenUsed/>
    <w:qFormat/>
    <w:rsid w:val="002C4B69"/>
    <w:pPr>
      <w:keepNext/>
      <w:keepLines/>
      <w:spacing w:after="187"/>
      <w:ind w:left="545" w:hanging="10"/>
      <w:jc w:val="center"/>
      <w:outlineLvl w:val="1"/>
    </w:pPr>
    <w:rPr>
      <w:rFonts w:ascii="Times New Roman" w:eastAsia="Times New Roman" w:hAnsi="Times New Roman" w:cs="Times New Roman"/>
      <w:b/>
      <w:color w:val="000000"/>
      <w:sz w:val="28"/>
    </w:rPr>
  </w:style>
  <w:style w:type="paragraph" w:styleId="3">
    <w:name w:val="heading 3"/>
    <w:basedOn w:val="a"/>
    <w:next w:val="a"/>
    <w:link w:val="30"/>
    <w:uiPriority w:val="9"/>
    <w:unhideWhenUsed/>
    <w:qFormat/>
    <w:rsid w:val="0074364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link w:val="2"/>
    <w:rsid w:val="002C4B69"/>
    <w:rPr>
      <w:rFonts w:ascii="Times New Roman" w:eastAsia="Times New Roman" w:hAnsi="Times New Roman" w:cs="Times New Roman"/>
      <w:b/>
      <w:color w:val="000000"/>
      <w:sz w:val="28"/>
    </w:rPr>
  </w:style>
  <w:style w:type="character" w:customStyle="1" w:styleId="10">
    <w:name w:val="Заголовок 1 Знак"/>
    <w:link w:val="1"/>
    <w:rsid w:val="002C4B69"/>
    <w:rPr>
      <w:rFonts w:ascii="Times New Roman" w:eastAsia="Times New Roman" w:hAnsi="Times New Roman" w:cs="Times New Roman"/>
      <w:b/>
      <w:color w:val="000000"/>
      <w:sz w:val="36"/>
    </w:rPr>
  </w:style>
  <w:style w:type="table" w:customStyle="1" w:styleId="TableGrid">
    <w:name w:val="TableGrid"/>
    <w:rsid w:val="002C4B69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alloon Text"/>
    <w:basedOn w:val="a"/>
    <w:link w:val="a4"/>
    <w:uiPriority w:val="99"/>
    <w:semiHidden/>
    <w:unhideWhenUsed/>
    <w:rsid w:val="00A51D5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51D5D"/>
    <w:rPr>
      <w:rFonts w:ascii="Segoe UI" w:eastAsia="Times New Roman" w:hAnsi="Segoe UI" w:cs="Segoe UI"/>
      <w:color w:val="000000"/>
      <w:sz w:val="18"/>
      <w:szCs w:val="18"/>
    </w:rPr>
  </w:style>
  <w:style w:type="paragraph" w:styleId="a5">
    <w:name w:val="List Paragraph"/>
    <w:basedOn w:val="a"/>
    <w:uiPriority w:val="34"/>
    <w:qFormat/>
    <w:rsid w:val="00D60B02"/>
    <w:pPr>
      <w:ind w:left="720"/>
      <w:contextualSpacing/>
    </w:pPr>
  </w:style>
  <w:style w:type="paragraph" w:styleId="a6">
    <w:name w:val="Body Text"/>
    <w:basedOn w:val="a"/>
    <w:link w:val="a7"/>
    <w:rsid w:val="003814EC"/>
    <w:pPr>
      <w:tabs>
        <w:tab w:val="left" w:pos="0"/>
        <w:tab w:val="left" w:pos="567"/>
        <w:tab w:val="left" w:pos="850"/>
        <w:tab w:val="left" w:pos="1134"/>
        <w:tab w:val="left" w:pos="1417"/>
        <w:tab w:val="left" w:pos="1701"/>
        <w:tab w:val="left" w:pos="1984"/>
      </w:tabs>
      <w:suppressAutoHyphens/>
      <w:spacing w:after="0" w:line="100" w:lineRule="atLeast"/>
      <w:ind w:left="0" w:firstLine="567"/>
    </w:pPr>
    <w:rPr>
      <w:rFonts w:eastAsia="SimSun" w:cs="Mangal"/>
      <w:color w:val="auto"/>
      <w:kern w:val="1"/>
      <w:szCs w:val="24"/>
      <w:lang w:eastAsia="zh-CN" w:bidi="hi-IN"/>
    </w:rPr>
  </w:style>
  <w:style w:type="character" w:customStyle="1" w:styleId="a7">
    <w:name w:val="Основной текст Знак"/>
    <w:basedOn w:val="a0"/>
    <w:link w:val="a6"/>
    <w:rsid w:val="003814EC"/>
    <w:rPr>
      <w:rFonts w:ascii="Times New Roman" w:eastAsia="SimSun" w:hAnsi="Times New Roman" w:cs="Mangal"/>
      <w:kern w:val="1"/>
      <w:sz w:val="28"/>
      <w:szCs w:val="24"/>
      <w:lang w:eastAsia="zh-CN" w:bidi="hi-IN"/>
    </w:rPr>
  </w:style>
  <w:style w:type="character" w:customStyle="1" w:styleId="30">
    <w:name w:val="Заголовок 3 Знак"/>
    <w:basedOn w:val="a0"/>
    <w:link w:val="3"/>
    <w:uiPriority w:val="9"/>
    <w:rsid w:val="0074364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a8">
    <w:name w:val="footer"/>
    <w:basedOn w:val="a"/>
    <w:link w:val="a9"/>
    <w:uiPriority w:val="99"/>
    <w:unhideWhenUsed/>
    <w:rsid w:val="00C05F38"/>
    <w:pPr>
      <w:tabs>
        <w:tab w:val="center" w:pos="4680"/>
        <w:tab w:val="right" w:pos="9360"/>
      </w:tabs>
      <w:spacing w:after="0" w:line="240" w:lineRule="auto"/>
      <w:ind w:left="0" w:firstLine="0"/>
      <w:jc w:val="left"/>
    </w:pPr>
    <w:rPr>
      <w:rFonts w:asciiTheme="minorHAnsi" w:eastAsiaTheme="minorEastAsia" w:hAnsiTheme="minorHAnsi"/>
      <w:color w:val="auto"/>
      <w:sz w:val="22"/>
    </w:rPr>
  </w:style>
  <w:style w:type="character" w:customStyle="1" w:styleId="a9">
    <w:name w:val="Нижний колонтитул Знак"/>
    <w:basedOn w:val="a0"/>
    <w:link w:val="a8"/>
    <w:uiPriority w:val="99"/>
    <w:rsid w:val="00C05F38"/>
    <w:rPr>
      <w:rFonts w:cs="Times New Roman"/>
    </w:rPr>
  </w:style>
  <w:style w:type="paragraph" w:customStyle="1" w:styleId="aa">
    <w:name w:val="?????????? ???????"/>
    <w:basedOn w:val="a"/>
    <w:rsid w:val="00A528F3"/>
    <w:pPr>
      <w:widowControl w:val="0"/>
      <w:suppressLineNumbers/>
      <w:suppressAutoHyphens/>
      <w:overflowPunct w:val="0"/>
      <w:autoSpaceDE w:val="0"/>
      <w:autoSpaceDN w:val="0"/>
      <w:spacing w:after="0" w:line="240" w:lineRule="auto"/>
      <w:ind w:left="0" w:firstLine="0"/>
      <w:jc w:val="left"/>
      <w:textAlignment w:val="baseline"/>
    </w:pPr>
    <w:rPr>
      <w:kern w:val="3"/>
      <w:sz w:val="24"/>
      <w:szCs w:val="20"/>
      <w:lang w:eastAsia="zh-CN"/>
    </w:rPr>
  </w:style>
  <w:style w:type="paragraph" w:customStyle="1" w:styleId="ab">
    <w:name w:val="????????? ???????"/>
    <w:basedOn w:val="aa"/>
    <w:rsid w:val="00A528F3"/>
    <w:pPr>
      <w:jc w:val="center"/>
    </w:pPr>
    <w:rPr>
      <w:b/>
      <w:i/>
    </w:rPr>
  </w:style>
  <w:style w:type="paragraph" w:styleId="ac">
    <w:name w:val="Body Text Indent"/>
    <w:basedOn w:val="a"/>
    <w:link w:val="11"/>
    <w:uiPriority w:val="99"/>
    <w:semiHidden/>
    <w:unhideWhenUsed/>
    <w:rsid w:val="00A528F3"/>
    <w:pPr>
      <w:widowControl w:val="0"/>
      <w:suppressAutoHyphens/>
      <w:autoSpaceDN w:val="0"/>
      <w:spacing w:after="120" w:line="240" w:lineRule="auto"/>
      <w:ind w:left="283" w:firstLine="284"/>
      <w:textAlignment w:val="baseline"/>
    </w:pPr>
    <w:rPr>
      <w:rFonts w:eastAsia="SimSun" w:cs="Mangal"/>
      <w:color w:val="auto"/>
      <w:kern w:val="3"/>
      <w:sz w:val="24"/>
      <w:szCs w:val="21"/>
      <w:lang w:eastAsia="zh-CN" w:bidi="hi-IN"/>
    </w:rPr>
  </w:style>
  <w:style w:type="character" w:customStyle="1" w:styleId="ad">
    <w:name w:val="Основной текст с отступом Знак"/>
    <w:basedOn w:val="a0"/>
    <w:uiPriority w:val="99"/>
    <w:semiHidden/>
    <w:rsid w:val="00A528F3"/>
    <w:rPr>
      <w:rFonts w:ascii="Times New Roman" w:eastAsia="Times New Roman" w:hAnsi="Times New Roman" w:cs="Times New Roman"/>
      <w:color w:val="000000"/>
      <w:sz w:val="28"/>
    </w:rPr>
  </w:style>
  <w:style w:type="character" w:customStyle="1" w:styleId="11">
    <w:name w:val="Основной текст с отступом Знак1"/>
    <w:basedOn w:val="a0"/>
    <w:link w:val="ac"/>
    <w:uiPriority w:val="99"/>
    <w:semiHidden/>
    <w:rsid w:val="00A528F3"/>
    <w:rPr>
      <w:rFonts w:ascii="Times New Roman" w:eastAsia="SimSun" w:hAnsi="Times New Roman" w:cs="Mangal"/>
      <w:kern w:val="3"/>
      <w:sz w:val="24"/>
      <w:szCs w:val="21"/>
      <w:lang w:eastAsia="zh-CN" w:bidi="hi-IN"/>
    </w:rPr>
  </w:style>
  <w:style w:type="character" w:styleId="ae">
    <w:name w:val="Strong"/>
    <w:basedOn w:val="a0"/>
    <w:uiPriority w:val="22"/>
    <w:qFormat/>
    <w:rsid w:val="00F01551"/>
    <w:rPr>
      <w:b/>
      <w:bCs/>
    </w:rPr>
  </w:style>
  <w:style w:type="character" w:styleId="af">
    <w:name w:val="Hyperlink"/>
    <w:rsid w:val="00F01551"/>
    <w:rPr>
      <w:color w:val="000080"/>
      <w:u w:val="single"/>
    </w:rPr>
  </w:style>
  <w:style w:type="table" w:styleId="af0">
    <w:name w:val="Table Grid"/>
    <w:basedOn w:val="a1"/>
    <w:uiPriority w:val="39"/>
    <w:rsid w:val="007422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1">
    <w:name w:val="header"/>
    <w:basedOn w:val="a"/>
    <w:link w:val="af2"/>
    <w:unhideWhenUsed/>
    <w:rsid w:val="001A0266"/>
    <w:pPr>
      <w:tabs>
        <w:tab w:val="center" w:pos="4677"/>
        <w:tab w:val="right" w:pos="9355"/>
      </w:tabs>
      <w:spacing w:after="0" w:line="240" w:lineRule="auto"/>
      <w:ind w:left="0" w:firstLine="0"/>
      <w:jc w:val="left"/>
    </w:pPr>
    <w:rPr>
      <w:rFonts w:eastAsiaTheme="minorHAnsi"/>
      <w:color w:val="auto"/>
      <w:szCs w:val="28"/>
      <w:lang w:eastAsia="en-US"/>
    </w:rPr>
  </w:style>
  <w:style w:type="character" w:customStyle="1" w:styleId="af2">
    <w:name w:val="Верхний колонтитул Знак"/>
    <w:basedOn w:val="a0"/>
    <w:link w:val="af1"/>
    <w:rsid w:val="001A0266"/>
    <w:rPr>
      <w:rFonts w:ascii="Times New Roman" w:eastAsiaTheme="minorHAnsi" w:hAnsi="Times New Roman" w:cs="Times New Roman"/>
      <w:sz w:val="28"/>
      <w:szCs w:val="28"/>
      <w:lang w:eastAsia="en-US"/>
    </w:rPr>
  </w:style>
  <w:style w:type="paragraph" w:styleId="af3">
    <w:name w:val="Normal (Web)"/>
    <w:basedOn w:val="a"/>
    <w:uiPriority w:val="99"/>
    <w:semiHidden/>
    <w:unhideWhenUsed/>
    <w:rsid w:val="001A0266"/>
    <w:pPr>
      <w:spacing w:before="100" w:beforeAutospacing="1" w:after="100" w:afterAutospacing="1" w:line="240" w:lineRule="auto"/>
      <w:ind w:left="0" w:firstLine="0"/>
      <w:jc w:val="left"/>
    </w:pPr>
    <w:rPr>
      <w:rFonts w:eastAsiaTheme="minorEastAsia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241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29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64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23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06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biocenos@biocenos.ru" TargetMode="External"/><Relationship Id="rId13" Type="http://schemas.openxmlformats.org/officeDocument/2006/relationships/image" Target="media/image5.jpe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96A3E41-B92C-43A7-9355-A6726C49DC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1776</Words>
  <Characters>10126</Characters>
  <Application>Microsoft Office Word</Application>
  <DocSecurity>0</DocSecurity>
  <Lines>84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Муниципальное бюджетное учреждение</vt:lpstr>
    </vt:vector>
  </TitlesOfParts>
  <Company/>
  <LinksUpToDate>false</LinksUpToDate>
  <CharactersWithSpaces>11879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Муниципальное бюджетное учреждение</dc:title>
  <dc:subject/>
  <dc:creator>Пользователь</dc:creator>
  <cp:keywords/>
  <cp:lastModifiedBy>2019</cp:lastModifiedBy>
  <cp:revision>2</cp:revision>
  <cp:lastPrinted>2020-01-07T11:01:00Z</cp:lastPrinted>
  <dcterms:created xsi:type="dcterms:W3CDTF">2020-01-23T07:50:00Z</dcterms:created>
  <dcterms:modified xsi:type="dcterms:W3CDTF">2020-01-23T07:50:00Z</dcterms:modified>
</cp:coreProperties>
</file>